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77205" w14:textId="77777777" w:rsidR="00F145B0" w:rsidRPr="003B083C" w:rsidRDefault="00F145B0" w:rsidP="00052B4C">
      <w:pPr>
        <w:pStyle w:val="Nadpis9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>Krycí list nabídky</w:t>
      </w:r>
    </w:p>
    <w:p w14:paraId="1BFDFCD7" w14:textId="77777777" w:rsidR="00272A2F" w:rsidRPr="003B083C" w:rsidRDefault="00272A2F" w:rsidP="00272A2F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 xml:space="preserve">k podlimitní veřejné zakázce na dodávky zadávané ve zjednodušeném podlimitním řízením, </w:t>
      </w:r>
    </w:p>
    <w:p w14:paraId="79D98178" w14:textId="77777777" w:rsidR="002D4200" w:rsidRPr="003B083C" w:rsidRDefault="00272A2F" w:rsidP="002D4200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>v souladu se zákonem č. 134/2016 Sb., o zadávání veřejných zakázek, ve znění pozdějších předpisů</w:t>
      </w:r>
    </w:p>
    <w:p w14:paraId="2848CFBB" w14:textId="77777777" w:rsidR="002D4200" w:rsidRPr="003B083C" w:rsidRDefault="002D4200" w:rsidP="002D4200">
      <w:pPr>
        <w:spacing w:after="60" w:line="240" w:lineRule="auto"/>
        <w:jc w:val="center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 xml:space="preserve"> na realizaci</w:t>
      </w:r>
      <w:r w:rsidRPr="003B083C">
        <w:rPr>
          <w:rFonts w:ascii="Arial" w:hAnsi="Arial" w:cs="Arial"/>
          <w:b/>
          <w:sz w:val="20"/>
          <w:szCs w:val="20"/>
        </w:rPr>
        <w:t xml:space="preserve"> veřejné </w:t>
      </w:r>
      <w:r w:rsidRPr="003B083C">
        <w:rPr>
          <w:rFonts w:ascii="Arial" w:hAnsi="Arial" w:cs="Arial"/>
          <w:sz w:val="20"/>
          <w:szCs w:val="20"/>
        </w:rPr>
        <w:t xml:space="preserve">s názvem: </w:t>
      </w:r>
    </w:p>
    <w:p w14:paraId="0C560B95" w14:textId="77777777" w:rsidR="00EA4AE0" w:rsidRPr="003B083C" w:rsidRDefault="00EA4AE0" w:rsidP="002D4200">
      <w:pPr>
        <w:spacing w:after="60" w:line="240" w:lineRule="auto"/>
        <w:rPr>
          <w:rFonts w:ascii="Arial" w:hAnsi="Arial" w:cs="Arial"/>
          <w:sz w:val="20"/>
          <w:szCs w:val="20"/>
        </w:rPr>
      </w:pPr>
    </w:p>
    <w:p w14:paraId="5C071404" w14:textId="77777777" w:rsidR="003B083C" w:rsidRPr="003B083C" w:rsidRDefault="003B083C" w:rsidP="003B083C">
      <w:pPr>
        <w:jc w:val="center"/>
        <w:rPr>
          <w:rFonts w:ascii="Arial" w:hAnsi="Arial" w:cs="Arial"/>
          <w:sz w:val="28"/>
          <w:szCs w:val="28"/>
        </w:rPr>
      </w:pPr>
      <w:r w:rsidRPr="003B083C">
        <w:rPr>
          <w:rFonts w:ascii="Arial" w:hAnsi="Arial" w:cs="Arial"/>
          <w:b/>
          <w:bCs/>
          <w:sz w:val="28"/>
          <w:szCs w:val="28"/>
        </w:rPr>
        <w:t>Strojové a softwarové řešení výroby plastových výrobků</w:t>
      </w:r>
    </w:p>
    <w:p w14:paraId="1697C2D5" w14:textId="77777777" w:rsidR="00052B4C" w:rsidRPr="003B083C" w:rsidRDefault="00052B4C" w:rsidP="00052B4C">
      <w:pPr>
        <w:spacing w:after="60" w:line="240" w:lineRule="auto"/>
        <w:jc w:val="center"/>
        <w:rPr>
          <w:rFonts w:ascii="Arial" w:hAnsi="Arial" w:cs="Arial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3B083C" w14:paraId="239688ED" w14:textId="77777777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571A3600" w14:textId="77777777" w:rsidR="00F145B0" w:rsidRPr="003B083C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caps/>
                <w:sz w:val="20"/>
                <w:szCs w:val="20"/>
              </w:rPr>
              <w:t>Zadavatel</w:t>
            </w:r>
            <w:r w:rsidR="002B0562" w:rsidRPr="003B083C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3B083C" w14:paraId="5FE9F907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10FA74A" w14:textId="77777777" w:rsidR="00F145B0" w:rsidRPr="003B083C" w:rsidRDefault="00F145B0" w:rsidP="00052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091AEC1" w14:textId="77777777" w:rsidR="007815CC" w:rsidRPr="003B083C" w:rsidRDefault="003B083C" w:rsidP="003B083C">
            <w:pPr>
              <w:pStyle w:val="Zkladntext"/>
              <w:tabs>
                <w:tab w:val="left" w:pos="1701"/>
              </w:tabs>
              <w:jc w:val="both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3B083C">
              <w:rPr>
                <w:rFonts w:ascii="Arial" w:hAnsi="Arial" w:cs="Arial"/>
                <w:i w:val="0"/>
                <w:sz w:val="20"/>
                <w:u w:val="none"/>
              </w:rPr>
              <w:t>NATURA HRADEC s.r.o.</w:t>
            </w:r>
            <w:r w:rsidRPr="003B083C">
              <w:rPr>
                <w:rFonts w:ascii="Arial" w:hAnsi="Arial" w:cs="Arial"/>
                <w:b w:val="0"/>
                <w:i w:val="0"/>
                <w:sz w:val="20"/>
                <w:u w:val="none"/>
              </w:rPr>
              <w:t xml:space="preserve"> </w:t>
            </w:r>
          </w:p>
        </w:tc>
      </w:tr>
      <w:tr w:rsidR="00F145B0" w:rsidRPr="003B083C" w14:paraId="1C118F76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E03765C" w14:textId="77777777" w:rsidR="00F145B0" w:rsidRPr="003B083C" w:rsidRDefault="00F145B0" w:rsidP="00052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5E061B7" w14:textId="77777777" w:rsidR="00F145B0" w:rsidRPr="003B083C" w:rsidRDefault="003B083C" w:rsidP="003B083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bCs/>
                <w:iCs/>
                <w:sz w:val="20"/>
                <w:szCs w:val="20"/>
              </w:rPr>
              <w:t>500 06 Hradec Králové, Na Brně 1839/13a</w:t>
            </w:r>
          </w:p>
        </w:tc>
      </w:tr>
      <w:tr w:rsidR="00F65C1A" w:rsidRPr="003B083C" w14:paraId="3BFD9D0D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68B95D82" w14:textId="77777777" w:rsidR="00F65C1A" w:rsidRPr="003B083C" w:rsidRDefault="00F65C1A" w:rsidP="00052B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44693A" w:rsidRPr="003B08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A45348C" w14:textId="77777777" w:rsidR="00F65C1A" w:rsidRPr="003B083C" w:rsidRDefault="003B083C" w:rsidP="00052B4C">
            <w:pPr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bCs/>
                <w:iCs/>
                <w:sz w:val="20"/>
                <w:szCs w:val="20"/>
              </w:rPr>
              <w:t>48115622</w:t>
            </w:r>
          </w:p>
        </w:tc>
      </w:tr>
      <w:tr w:rsidR="00F65C1A" w:rsidRPr="003B083C" w14:paraId="18F71447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B7ECC6D" w14:textId="77777777" w:rsidR="00F65C1A" w:rsidRPr="00646257" w:rsidRDefault="002B0562" w:rsidP="00052B4C">
            <w:pPr>
              <w:rPr>
                <w:rFonts w:ascii="Arial" w:hAnsi="Arial" w:cs="Arial"/>
                <w:sz w:val="20"/>
                <w:szCs w:val="20"/>
              </w:rPr>
            </w:pPr>
            <w:r w:rsidRPr="00646257">
              <w:rPr>
                <w:rFonts w:ascii="Arial" w:hAnsi="Arial" w:cs="Arial"/>
                <w:sz w:val="20"/>
                <w:szCs w:val="20"/>
              </w:rPr>
              <w:t>Oprávněná osoba</w:t>
            </w:r>
            <w:r w:rsidR="00F65C1A" w:rsidRPr="006462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A7516C4" w14:textId="77777777" w:rsidR="00F65C1A" w:rsidRPr="00646257" w:rsidRDefault="003B083C" w:rsidP="003B083C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64625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MVDr. Radovan Hovorka, tel. </w:t>
            </w:r>
            <w:r w:rsidRPr="00646257">
              <w:rPr>
                <w:rFonts w:ascii="Arial" w:hAnsi="Arial" w:cs="Arial"/>
                <w:sz w:val="20"/>
                <w:szCs w:val="20"/>
              </w:rPr>
              <w:t>+ 420 602 473 353</w:t>
            </w:r>
            <w:r w:rsidRPr="00646257">
              <w:rPr>
                <w:rFonts w:ascii="Arial" w:hAnsi="Arial" w:cs="Arial"/>
                <w:bCs/>
                <w:iCs/>
                <w:sz w:val="20"/>
                <w:szCs w:val="20"/>
              </w:rPr>
              <w:t>,</w:t>
            </w:r>
            <w:r w:rsidRPr="00646257">
              <w:rPr>
                <w:rFonts w:ascii="Arial" w:hAnsi="Arial" w:cs="Arial"/>
                <w:sz w:val="20"/>
                <w:szCs w:val="20"/>
              </w:rPr>
              <w:t xml:space="preserve"> e-mail: </w:t>
            </w:r>
            <w:r w:rsidRPr="00646257">
              <w:rPr>
                <w:rFonts w:ascii="Arial" w:hAnsi="Arial" w:cs="Arial"/>
                <w:sz w:val="20"/>
                <w:szCs w:val="20"/>
                <w:u w:val="single"/>
                <w:lang w:val="pt-BR"/>
              </w:rPr>
              <w:t>radovan.hovorka@naturahradec.cz</w:t>
            </w:r>
            <w:r w:rsidRPr="0064625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6F0A8B" w:rsidRPr="003B083C" w14:paraId="5C26F63E" w14:textId="77777777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59D1AEAD" w14:textId="77777777" w:rsidR="006F0A8B" w:rsidRPr="003B083C" w:rsidRDefault="006F0A8B" w:rsidP="00052B4C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caps/>
                <w:sz w:val="20"/>
                <w:szCs w:val="20"/>
              </w:rPr>
              <w:t>ZÁSTUPCE ZADAVATELE:</w:t>
            </w:r>
            <w:bookmarkStart w:id="0" w:name="_GoBack"/>
            <w:bookmarkEnd w:id="0"/>
          </w:p>
        </w:tc>
      </w:tr>
      <w:tr w:rsidR="006F0A8B" w:rsidRPr="003B083C" w14:paraId="01C6B99B" w14:textId="77777777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DC188BB" w14:textId="77777777" w:rsidR="006F0A8B" w:rsidRPr="003B083C" w:rsidRDefault="006F0A8B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4A75076" w14:textId="77777777" w:rsidR="006F0A8B" w:rsidRPr="003B083C" w:rsidRDefault="006F0A8B" w:rsidP="00052B4C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3B083C" w14:paraId="07683F28" w14:textId="77777777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FCB10A7" w14:textId="77777777" w:rsidR="006F0A8B" w:rsidRPr="003B083C" w:rsidRDefault="006F0A8B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C4AA9FD" w14:textId="77777777" w:rsidR="006F0A8B" w:rsidRPr="003B083C" w:rsidRDefault="006F0A8B" w:rsidP="00052B4C">
            <w:pPr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3B083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3B083C" w14:paraId="27FA87C3" w14:textId="77777777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54B98E7" w14:textId="77777777" w:rsidR="006F0A8B" w:rsidRPr="003B083C" w:rsidRDefault="006F0A8B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035B8AD" w14:textId="77777777" w:rsidR="006F0A8B" w:rsidRPr="003B083C" w:rsidRDefault="006F0A8B" w:rsidP="00052B4C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3B083C">
              <w:rPr>
                <w:rFonts w:ascii="Arial" w:hAnsi="Arial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3B083C" w14:paraId="1056A87C" w14:textId="77777777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136FF2F" w14:textId="77777777" w:rsidR="006F0A8B" w:rsidRPr="003B083C" w:rsidRDefault="006F0A8B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5E890E8" w14:textId="77777777" w:rsidR="003B083C" w:rsidRPr="00646257" w:rsidRDefault="00052B4C" w:rsidP="003B083C">
            <w:pPr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sz w:val="20"/>
                <w:szCs w:val="20"/>
              </w:rPr>
              <w:t xml:space="preserve">Mgr. </w:t>
            </w:r>
            <w:r w:rsidR="003B083C" w:rsidRPr="003B083C">
              <w:rPr>
                <w:rFonts w:ascii="Arial" w:hAnsi="Arial" w:cs="Arial"/>
                <w:sz w:val="20"/>
                <w:szCs w:val="20"/>
              </w:rPr>
              <w:t>Natálie Karpovičová</w:t>
            </w:r>
            <w:r w:rsidR="006F0A8B" w:rsidRPr="00646257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6" w:history="1">
              <w:r w:rsidR="003B083C" w:rsidRPr="00646257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karpovicova</w:t>
              </w:r>
              <w:r w:rsidR="003B083C" w:rsidRPr="00646257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@</w:t>
              </w:r>
              <w:r w:rsidR="003B083C" w:rsidRPr="00646257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cep-rra.cz</w:t>
              </w:r>
            </w:hyperlink>
            <w:r w:rsidR="006F0A8B" w:rsidRPr="00646257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60BDE2A" w14:textId="77777777" w:rsidR="006F0A8B" w:rsidRPr="003B083C" w:rsidRDefault="006F0A8B" w:rsidP="003B083C">
            <w:pPr>
              <w:rPr>
                <w:rFonts w:ascii="Arial" w:hAnsi="Arial" w:cs="Arial"/>
                <w:b/>
                <w:caps/>
                <w:sz w:val="20"/>
                <w:szCs w:val="20"/>
                <w:highlight w:val="yellow"/>
              </w:rPr>
            </w:pPr>
            <w:r w:rsidRPr="003B083C">
              <w:rPr>
                <w:rFonts w:ascii="Arial" w:hAnsi="Arial" w:cs="Arial"/>
                <w:sz w:val="20"/>
                <w:szCs w:val="20"/>
              </w:rPr>
              <w:t>+420</w:t>
            </w:r>
            <w:r w:rsidR="003B083C" w:rsidRPr="003B083C">
              <w:rPr>
                <w:rFonts w:ascii="Arial" w:hAnsi="Arial" w:cs="Arial"/>
                <w:sz w:val="20"/>
                <w:szCs w:val="20"/>
              </w:rPr>
              <w:t> 606 620 810</w:t>
            </w:r>
          </w:p>
        </w:tc>
      </w:tr>
      <w:tr w:rsidR="00F145B0" w:rsidRPr="003B083C" w14:paraId="3F7F5F04" w14:textId="77777777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14:paraId="678A4B80" w14:textId="77777777" w:rsidR="00F145B0" w:rsidRPr="003B083C" w:rsidRDefault="000F5BDF" w:rsidP="00052B4C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3B083C" w14:paraId="764D985F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46CFD6A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44280A2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145B0" w:rsidRPr="003B083C" w14:paraId="1B0AC06C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9DB6655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0F17B10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7C8E0FC0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684BE23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634F2B" w:rsidRPr="003B083C">
              <w:rPr>
                <w:rFonts w:ascii="Arial" w:hAnsi="Arial" w:cs="Arial"/>
                <w:b/>
                <w:sz w:val="20"/>
                <w:szCs w:val="20"/>
              </w:rPr>
              <w:t xml:space="preserve"> / DIČ</w:t>
            </w:r>
            <w:r w:rsidRPr="003B08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D7F0275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1D91A713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0FF435D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</w:t>
            </w:r>
            <w:r w:rsidR="009F41F2" w:rsidRPr="003B083C">
              <w:rPr>
                <w:rFonts w:ascii="Arial" w:hAnsi="Arial" w:cs="Arial"/>
                <w:b/>
                <w:sz w:val="20"/>
                <w:szCs w:val="20"/>
              </w:rPr>
              <w:t>účastníka</w:t>
            </w:r>
            <w:r w:rsidRPr="003B083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BC8487D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716331E7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7C33833" w14:textId="77777777" w:rsidR="00F145B0" w:rsidRPr="003B083C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74FF47E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7E60A5FA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57E6A9A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DCC36D6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5804D715" w14:textId="77777777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CCC59C9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3B083C">
              <w:rPr>
                <w:rFonts w:ascii="Arial" w:hAnsi="Arial" w:cs="Arial"/>
                <w:b/>
                <w:sz w:val="20"/>
                <w:szCs w:val="20"/>
              </w:rPr>
              <w:t>Adresa pro doručování:</w:t>
            </w:r>
          </w:p>
          <w:p w14:paraId="269D5880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sz w:val="20"/>
                <w:szCs w:val="20"/>
              </w:rPr>
              <w:t xml:space="preserve">(liší-li se od sídla </w:t>
            </w:r>
            <w:r w:rsidR="009F41F2" w:rsidRPr="003B083C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3B083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58F03A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00B22049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CBC1DC4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sz w:val="20"/>
                <w:szCs w:val="20"/>
              </w:rPr>
              <w:t>Osoba zmocněná k jednání / kontakt</w:t>
            </w:r>
            <w:r w:rsidR="00840270" w:rsidRPr="003B083C">
              <w:rPr>
                <w:rFonts w:ascii="Arial" w:hAnsi="Arial" w:cs="Arial"/>
                <w:sz w:val="20"/>
                <w:szCs w:val="20"/>
              </w:rPr>
              <w:t>.</w:t>
            </w:r>
            <w:r w:rsidRPr="003B083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B083C">
              <w:rPr>
                <w:rFonts w:ascii="Arial" w:hAnsi="Arial" w:cs="Arial"/>
                <w:sz w:val="20"/>
                <w:szCs w:val="20"/>
              </w:rPr>
              <w:t>osoba</w:t>
            </w:r>
            <w:proofErr w:type="gramEnd"/>
            <w:r w:rsidRPr="003B083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7CEB993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72142171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C8D48DD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33136E7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45B0" w:rsidRPr="003B083C" w14:paraId="4AFDD7C3" w14:textId="77777777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953F0FA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3B083C">
              <w:rPr>
                <w:rFonts w:ascii="Arial" w:hAnsi="Arial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4506349" w14:textId="77777777" w:rsidR="00F145B0" w:rsidRPr="003B083C" w:rsidRDefault="00F145B0" w:rsidP="00052B4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4B3194" w14:textId="77777777" w:rsidR="008441BA" w:rsidRPr="003B083C" w:rsidRDefault="008441BA" w:rsidP="00192844">
      <w:pPr>
        <w:spacing w:after="0"/>
        <w:ind w:right="142"/>
        <w:jc w:val="both"/>
        <w:rPr>
          <w:rFonts w:ascii="Arial" w:hAnsi="Arial" w:cs="Arial"/>
          <w:sz w:val="20"/>
          <w:szCs w:val="20"/>
        </w:rPr>
      </w:pPr>
    </w:p>
    <w:p w14:paraId="6AB9B728" w14:textId="77777777" w:rsidR="00F145B0" w:rsidRPr="003B083C" w:rsidRDefault="00F145B0" w:rsidP="00052B4C">
      <w:pPr>
        <w:spacing w:after="0"/>
        <w:jc w:val="both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>Svým podpisem stvrzujeme, že podáváme nabídku na základě zadávacích podmínek uvedených v</w:t>
      </w:r>
      <w:r w:rsidR="007E2661" w:rsidRPr="003B083C">
        <w:rPr>
          <w:rFonts w:ascii="Arial" w:hAnsi="Arial" w:cs="Arial"/>
          <w:sz w:val="20"/>
          <w:szCs w:val="20"/>
        </w:rPr>
        <w:t>e výzvě k podání nabídek</w:t>
      </w:r>
      <w:r w:rsidRPr="003B083C">
        <w:rPr>
          <w:rFonts w:ascii="Arial" w:hAnsi="Arial" w:cs="Arial"/>
          <w:sz w:val="20"/>
          <w:szCs w:val="20"/>
        </w:rPr>
        <w:t xml:space="preserve"> a </w:t>
      </w:r>
      <w:r w:rsidR="007E2661" w:rsidRPr="003B083C">
        <w:rPr>
          <w:rFonts w:ascii="Arial" w:hAnsi="Arial" w:cs="Arial"/>
          <w:sz w:val="20"/>
          <w:szCs w:val="20"/>
        </w:rPr>
        <w:t xml:space="preserve">v </w:t>
      </w:r>
      <w:r w:rsidRPr="003B083C">
        <w:rPr>
          <w:rFonts w:ascii="Arial" w:hAnsi="Arial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3B083C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3B083C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14:paraId="71B462CE" w14:textId="77777777" w:rsidR="00EA0C54" w:rsidRPr="003B083C" w:rsidRDefault="00EA0C54" w:rsidP="00052B4C">
      <w:pPr>
        <w:spacing w:after="0"/>
        <w:rPr>
          <w:rFonts w:ascii="Arial" w:hAnsi="Arial" w:cs="Arial"/>
          <w:sz w:val="20"/>
          <w:szCs w:val="20"/>
        </w:rPr>
      </w:pPr>
    </w:p>
    <w:p w14:paraId="303F5A8B" w14:textId="77777777" w:rsidR="00052B4C" w:rsidRPr="003B083C" w:rsidRDefault="00070969" w:rsidP="00052B4C">
      <w:pPr>
        <w:spacing w:after="0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>V …………………………….…… dne ……………………</w:t>
      </w:r>
    </w:p>
    <w:p w14:paraId="09815AF2" w14:textId="77777777" w:rsidR="00250C39" w:rsidRPr="003B083C" w:rsidRDefault="006F0A8B" w:rsidP="00052B4C">
      <w:pPr>
        <w:spacing w:after="0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ab/>
      </w:r>
      <w:r w:rsidRPr="003B083C">
        <w:rPr>
          <w:rFonts w:ascii="Arial" w:hAnsi="Arial" w:cs="Arial"/>
          <w:sz w:val="20"/>
          <w:szCs w:val="20"/>
        </w:rPr>
        <w:tab/>
      </w:r>
      <w:r w:rsidRPr="003B083C">
        <w:rPr>
          <w:rFonts w:ascii="Arial" w:hAnsi="Arial" w:cs="Arial"/>
          <w:sz w:val="20"/>
          <w:szCs w:val="20"/>
        </w:rPr>
        <w:tab/>
      </w:r>
    </w:p>
    <w:p w14:paraId="428A9E3A" w14:textId="77777777" w:rsidR="00052B4C" w:rsidRPr="003B083C" w:rsidRDefault="00F145B0" w:rsidP="00052B4C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bookmarkStart w:id="1" w:name="_Hlk502771219"/>
      <w:r w:rsidRPr="003B083C">
        <w:rPr>
          <w:rFonts w:ascii="Arial" w:hAnsi="Arial" w:cs="Arial"/>
          <w:sz w:val="20"/>
          <w:szCs w:val="20"/>
        </w:rPr>
        <w:t>…………………………………………</w:t>
      </w:r>
      <w:r w:rsidR="00246C1B" w:rsidRPr="003B083C">
        <w:rPr>
          <w:rFonts w:ascii="Arial" w:hAnsi="Arial" w:cs="Arial"/>
          <w:sz w:val="20"/>
          <w:szCs w:val="20"/>
        </w:rPr>
        <w:t>……</w:t>
      </w:r>
      <w:r w:rsidRPr="003B083C">
        <w:rPr>
          <w:rFonts w:ascii="Arial" w:hAnsi="Arial" w:cs="Arial"/>
          <w:sz w:val="20"/>
          <w:szCs w:val="20"/>
        </w:rPr>
        <w:t>…………</w:t>
      </w:r>
    </w:p>
    <w:p w14:paraId="5AE4E645" w14:textId="77777777" w:rsidR="00052B4C" w:rsidRPr="003B083C" w:rsidRDefault="00F145B0" w:rsidP="00052B4C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>jméno, funkce</w:t>
      </w:r>
    </w:p>
    <w:p w14:paraId="1A62BEAF" w14:textId="77777777" w:rsidR="006D47A5" w:rsidRPr="003B083C" w:rsidRDefault="00246C1B" w:rsidP="00052B4C">
      <w:pPr>
        <w:spacing w:after="0"/>
        <w:ind w:left="4956" w:firstLine="708"/>
        <w:rPr>
          <w:rFonts w:ascii="Arial" w:hAnsi="Arial" w:cs="Arial"/>
          <w:sz w:val="20"/>
          <w:szCs w:val="20"/>
        </w:rPr>
      </w:pPr>
      <w:r w:rsidRPr="003B083C">
        <w:rPr>
          <w:rFonts w:ascii="Arial" w:hAnsi="Arial" w:cs="Arial"/>
          <w:sz w:val="20"/>
          <w:szCs w:val="20"/>
        </w:rPr>
        <w:t xml:space="preserve">a </w:t>
      </w:r>
      <w:r w:rsidR="00F145B0" w:rsidRPr="003B083C">
        <w:rPr>
          <w:rFonts w:ascii="Arial" w:hAnsi="Arial" w:cs="Arial"/>
          <w:sz w:val="20"/>
          <w:szCs w:val="20"/>
        </w:rPr>
        <w:t xml:space="preserve">podpis oprávněného zástupce </w:t>
      </w:r>
      <w:r w:rsidR="00F95569" w:rsidRPr="003B083C">
        <w:rPr>
          <w:rFonts w:ascii="Arial" w:hAnsi="Arial" w:cs="Arial"/>
          <w:sz w:val="20"/>
          <w:szCs w:val="20"/>
        </w:rPr>
        <w:t>účastníka</w:t>
      </w:r>
      <w:r w:rsidR="001018DE" w:rsidRPr="003B083C">
        <w:rPr>
          <w:rFonts w:ascii="Arial" w:hAnsi="Arial" w:cs="Arial"/>
          <w:sz w:val="20"/>
          <w:szCs w:val="20"/>
        </w:rPr>
        <w:t xml:space="preserve"> </w:t>
      </w:r>
      <w:r w:rsidR="00F145B0" w:rsidRPr="003B083C">
        <w:rPr>
          <w:rFonts w:ascii="Arial" w:hAnsi="Arial" w:cs="Arial"/>
          <w:sz w:val="20"/>
          <w:szCs w:val="20"/>
        </w:rPr>
        <w:t>(razítko)</w:t>
      </w:r>
      <w:bookmarkEnd w:id="1"/>
    </w:p>
    <w:sectPr w:rsidR="006D47A5" w:rsidRPr="003B083C" w:rsidSect="00192844">
      <w:headerReference w:type="default" r:id="rId7"/>
      <w:footerReference w:type="default" r:id="rId8"/>
      <w:pgSz w:w="11906" w:h="16838" w:code="9"/>
      <w:pgMar w:top="1134" w:right="991" w:bottom="567" w:left="1276" w:header="425" w:footer="27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27B5C" w16cid:durableId="21A466E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9E2F1" w14:textId="77777777" w:rsidR="006623F8" w:rsidRDefault="006623F8" w:rsidP="00F145B0">
      <w:pPr>
        <w:spacing w:after="0" w:line="240" w:lineRule="auto"/>
      </w:pPr>
      <w:r>
        <w:separator/>
      </w:r>
    </w:p>
  </w:endnote>
  <w:endnote w:type="continuationSeparator" w:id="0">
    <w:p w14:paraId="267FC4FA" w14:textId="77777777" w:rsidR="006623F8" w:rsidRDefault="006623F8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80A2AB" w14:textId="77777777" w:rsidR="00C62F1F" w:rsidRPr="00F145B0" w:rsidRDefault="00C62F1F" w:rsidP="00F145B0">
    <w:pPr>
      <w:pStyle w:val="Zpat"/>
      <w:jc w:val="center"/>
      <w:rPr>
        <w:sz w:val="18"/>
      </w:rPr>
    </w:pPr>
  </w:p>
  <w:p w14:paraId="1BED2D99" w14:textId="77777777"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DEFBFF" w14:textId="77777777" w:rsidR="006623F8" w:rsidRDefault="006623F8" w:rsidP="00F145B0">
      <w:pPr>
        <w:spacing w:after="0" w:line="240" w:lineRule="auto"/>
      </w:pPr>
      <w:r>
        <w:separator/>
      </w:r>
    </w:p>
  </w:footnote>
  <w:footnote w:type="continuationSeparator" w:id="0">
    <w:p w14:paraId="17DDEC71" w14:textId="77777777" w:rsidR="006623F8" w:rsidRDefault="006623F8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07E92" w14:textId="77777777"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14:paraId="02D48647" w14:textId="77777777"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740"/>
    <w:rsid w:val="00052B4C"/>
    <w:rsid w:val="00070969"/>
    <w:rsid w:val="0007189A"/>
    <w:rsid w:val="00090AC1"/>
    <w:rsid w:val="000A7540"/>
    <w:rsid w:val="000B7705"/>
    <w:rsid w:val="000F5BDF"/>
    <w:rsid w:val="001018DE"/>
    <w:rsid w:val="00124ED0"/>
    <w:rsid w:val="001775BB"/>
    <w:rsid w:val="00191C59"/>
    <w:rsid w:val="00191CF3"/>
    <w:rsid w:val="00192844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19F"/>
    <w:rsid w:val="002665D1"/>
    <w:rsid w:val="00272A2F"/>
    <w:rsid w:val="002B0562"/>
    <w:rsid w:val="002D4200"/>
    <w:rsid w:val="002F5794"/>
    <w:rsid w:val="0032507F"/>
    <w:rsid w:val="0034763B"/>
    <w:rsid w:val="003854A6"/>
    <w:rsid w:val="00397B51"/>
    <w:rsid w:val="003B083C"/>
    <w:rsid w:val="003B58A9"/>
    <w:rsid w:val="003C1E80"/>
    <w:rsid w:val="00427AF4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46257"/>
    <w:rsid w:val="006623F8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C4991"/>
    <w:rsid w:val="007E2661"/>
    <w:rsid w:val="007E784E"/>
    <w:rsid w:val="007E7F87"/>
    <w:rsid w:val="007F7571"/>
    <w:rsid w:val="00823583"/>
    <w:rsid w:val="00840270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2369E"/>
    <w:rsid w:val="00AA2351"/>
    <w:rsid w:val="00AB5118"/>
    <w:rsid w:val="00AD218E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CE12A4"/>
    <w:rsid w:val="00D02C0B"/>
    <w:rsid w:val="00D10FF6"/>
    <w:rsid w:val="00D21B63"/>
    <w:rsid w:val="00D2280A"/>
    <w:rsid w:val="00D27CF7"/>
    <w:rsid w:val="00D44B20"/>
    <w:rsid w:val="00D6033A"/>
    <w:rsid w:val="00DB174A"/>
    <w:rsid w:val="00DD27CA"/>
    <w:rsid w:val="00E3002F"/>
    <w:rsid w:val="00E644A7"/>
    <w:rsid w:val="00E758B3"/>
    <w:rsid w:val="00EA0C54"/>
    <w:rsid w:val="00EA4AE0"/>
    <w:rsid w:val="00EA64D3"/>
    <w:rsid w:val="00ED1A58"/>
    <w:rsid w:val="00EF1342"/>
    <w:rsid w:val="00F06069"/>
    <w:rsid w:val="00F145B0"/>
    <w:rsid w:val="00F61BE7"/>
    <w:rsid w:val="00F65C1A"/>
    <w:rsid w:val="00F95569"/>
    <w:rsid w:val="00FA58EA"/>
    <w:rsid w:val="00FC47C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60140A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A236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36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369E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36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369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rpovicova@cep-rra.cz" TargetMode="External"/><Relationship Id="rId11" Type="http://schemas.microsoft.com/office/2016/09/relationships/commentsIds" Target="commentsId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45</cp:revision>
  <cp:lastPrinted>2018-10-16T11:10:00Z</cp:lastPrinted>
  <dcterms:created xsi:type="dcterms:W3CDTF">2017-02-08T14:29:00Z</dcterms:created>
  <dcterms:modified xsi:type="dcterms:W3CDTF">2019-12-20T08:22:00Z</dcterms:modified>
</cp:coreProperties>
</file>