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D0F1FF" w14:textId="77777777" w:rsidR="00C50B55" w:rsidRPr="00565707" w:rsidRDefault="008F12D2" w:rsidP="00565707">
      <w:pPr>
        <w:tabs>
          <w:tab w:val="center" w:pos="4500"/>
        </w:tabs>
        <w:spacing w:after="120" w:line="276" w:lineRule="auto"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Kupní s</w:t>
      </w:r>
      <w:r w:rsidR="00565707" w:rsidRPr="00565707">
        <w:rPr>
          <w:rFonts w:ascii="Arial" w:hAnsi="Arial" w:cs="Arial"/>
          <w:b/>
          <w:sz w:val="36"/>
          <w:szCs w:val="20"/>
        </w:rPr>
        <w:t>mlouva</w:t>
      </w:r>
    </w:p>
    <w:p w14:paraId="2CE08726" w14:textId="77777777" w:rsidR="004350D6" w:rsidRPr="00565707" w:rsidRDefault="004350D6" w:rsidP="00565707">
      <w:pPr>
        <w:autoSpaceDE w:val="0"/>
        <w:autoSpaceDN w:val="0"/>
        <w:adjustRightInd w:val="0"/>
        <w:spacing w:after="360" w:line="276" w:lineRule="auto"/>
        <w:jc w:val="center"/>
        <w:rPr>
          <w:rFonts w:ascii="Arial" w:hAnsi="Arial" w:cs="Arial"/>
          <w:bCs/>
          <w:sz w:val="18"/>
          <w:szCs w:val="20"/>
        </w:rPr>
      </w:pPr>
      <w:r w:rsidRPr="00D1595D">
        <w:rPr>
          <w:rFonts w:ascii="Arial" w:hAnsi="Arial" w:cs="Arial"/>
          <w:bCs/>
          <w:sz w:val="18"/>
          <w:szCs w:val="20"/>
        </w:rPr>
        <w:t xml:space="preserve">uzavřená podle § </w:t>
      </w:r>
      <w:r w:rsidR="000865B4" w:rsidRPr="00D1595D">
        <w:rPr>
          <w:rFonts w:ascii="Arial" w:hAnsi="Arial" w:cs="Arial"/>
          <w:bCs/>
          <w:sz w:val="18"/>
          <w:szCs w:val="20"/>
        </w:rPr>
        <w:t>2</w:t>
      </w:r>
      <w:r w:rsidR="008F12D2">
        <w:rPr>
          <w:rFonts w:ascii="Arial" w:hAnsi="Arial" w:cs="Arial"/>
          <w:bCs/>
          <w:sz w:val="18"/>
          <w:szCs w:val="20"/>
        </w:rPr>
        <w:t>079</w:t>
      </w:r>
      <w:r w:rsidRPr="00D1595D">
        <w:rPr>
          <w:rFonts w:ascii="Arial" w:hAnsi="Arial" w:cs="Arial"/>
          <w:bCs/>
          <w:sz w:val="18"/>
          <w:szCs w:val="20"/>
        </w:rPr>
        <w:t xml:space="preserve"> a násl. zákona č. </w:t>
      </w:r>
      <w:r w:rsidR="000E6245" w:rsidRPr="00D1595D">
        <w:rPr>
          <w:rFonts w:ascii="Arial" w:hAnsi="Arial" w:cs="Arial"/>
          <w:bCs/>
          <w:sz w:val="18"/>
          <w:szCs w:val="20"/>
        </w:rPr>
        <w:t>89/2012</w:t>
      </w:r>
      <w:r w:rsidRPr="00D1595D">
        <w:rPr>
          <w:rFonts w:ascii="Arial" w:hAnsi="Arial" w:cs="Arial"/>
          <w:bCs/>
          <w:sz w:val="18"/>
          <w:szCs w:val="20"/>
        </w:rPr>
        <w:t xml:space="preserve"> Sb.</w:t>
      </w:r>
      <w:r w:rsidR="00B81187" w:rsidRPr="00D1595D">
        <w:rPr>
          <w:rFonts w:ascii="Arial" w:hAnsi="Arial" w:cs="Arial"/>
          <w:bCs/>
          <w:sz w:val="18"/>
          <w:szCs w:val="20"/>
        </w:rPr>
        <w:t>,</w:t>
      </w:r>
      <w:r w:rsidRPr="00D1595D">
        <w:rPr>
          <w:rFonts w:ascii="Arial" w:hAnsi="Arial" w:cs="Arial"/>
          <w:bCs/>
          <w:sz w:val="18"/>
          <w:szCs w:val="20"/>
        </w:rPr>
        <w:t xml:space="preserve"> </w:t>
      </w:r>
      <w:r w:rsidR="00870D0A" w:rsidRPr="00D1595D">
        <w:rPr>
          <w:rFonts w:ascii="Arial" w:hAnsi="Arial" w:cs="Arial"/>
          <w:bCs/>
          <w:sz w:val="18"/>
          <w:szCs w:val="20"/>
        </w:rPr>
        <w:t>o</w:t>
      </w:r>
      <w:r w:rsidR="003E520D" w:rsidRPr="00D1595D">
        <w:rPr>
          <w:rFonts w:ascii="Arial" w:hAnsi="Arial" w:cs="Arial"/>
          <w:bCs/>
          <w:sz w:val="18"/>
          <w:szCs w:val="20"/>
        </w:rPr>
        <w:t xml:space="preserve">bčanský </w:t>
      </w:r>
      <w:r w:rsidRPr="00D1595D">
        <w:rPr>
          <w:rFonts w:ascii="Arial" w:hAnsi="Arial" w:cs="Arial"/>
          <w:bCs/>
          <w:sz w:val="18"/>
          <w:szCs w:val="20"/>
        </w:rPr>
        <w:t xml:space="preserve">zákoník, v </w:t>
      </w:r>
      <w:r w:rsidR="003E520D" w:rsidRPr="00D1595D">
        <w:rPr>
          <w:rFonts w:ascii="Arial" w:hAnsi="Arial" w:cs="Arial"/>
          <w:bCs/>
          <w:sz w:val="18"/>
          <w:szCs w:val="20"/>
        </w:rPr>
        <w:t xml:space="preserve">aktuálním </w:t>
      </w:r>
      <w:r w:rsidR="000865B4" w:rsidRPr="00D1595D">
        <w:rPr>
          <w:rFonts w:ascii="Arial" w:hAnsi="Arial" w:cs="Arial"/>
          <w:bCs/>
          <w:sz w:val="18"/>
          <w:szCs w:val="20"/>
        </w:rPr>
        <w:t>znění</w:t>
      </w:r>
      <w:r w:rsidR="000865B4" w:rsidRPr="00565707">
        <w:rPr>
          <w:rFonts w:ascii="Arial" w:hAnsi="Arial" w:cs="Arial"/>
          <w:bCs/>
          <w:sz w:val="18"/>
          <w:szCs w:val="20"/>
        </w:rPr>
        <w:t xml:space="preserve"> </w:t>
      </w:r>
    </w:p>
    <w:p w14:paraId="3CAD8988" w14:textId="77777777" w:rsidR="00C50B55" w:rsidRPr="00565707" w:rsidRDefault="00C50B55" w:rsidP="00565707">
      <w:pPr>
        <w:spacing w:after="240" w:line="276" w:lineRule="auto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565707">
        <w:rPr>
          <w:rFonts w:ascii="Arial" w:hAnsi="Arial" w:cs="Arial"/>
          <w:b/>
          <w:sz w:val="20"/>
          <w:szCs w:val="20"/>
        </w:rPr>
        <w:t xml:space="preserve"> Smluvní strany</w:t>
      </w:r>
    </w:p>
    <w:p w14:paraId="6882003E" w14:textId="77777777" w:rsidR="00C50B55" w:rsidRPr="00565707" w:rsidRDefault="00E75F76" w:rsidP="006F47D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</w:t>
      </w:r>
      <w:r w:rsidR="00565707">
        <w:rPr>
          <w:rFonts w:ascii="Arial" w:hAnsi="Arial" w:cs="Arial"/>
          <w:b/>
          <w:sz w:val="20"/>
          <w:szCs w:val="20"/>
        </w:rPr>
        <w:t>:</w:t>
      </w:r>
      <w:r w:rsidR="00565707">
        <w:rPr>
          <w:rFonts w:ascii="Arial" w:hAnsi="Arial" w:cs="Arial"/>
          <w:b/>
          <w:sz w:val="20"/>
          <w:szCs w:val="20"/>
        </w:rPr>
        <w:tab/>
      </w:r>
      <w:r w:rsidR="00565707">
        <w:rPr>
          <w:rFonts w:ascii="Arial" w:hAnsi="Arial" w:cs="Arial"/>
          <w:b/>
          <w:sz w:val="20"/>
          <w:szCs w:val="20"/>
        </w:rPr>
        <w:tab/>
      </w:r>
      <w:r w:rsidR="00565707">
        <w:rPr>
          <w:rFonts w:ascii="Arial" w:hAnsi="Arial" w:cs="Arial"/>
          <w:b/>
          <w:sz w:val="20"/>
          <w:szCs w:val="20"/>
        </w:rPr>
        <w:tab/>
      </w:r>
      <w:r w:rsidR="006F50F3">
        <w:rPr>
          <w:rFonts w:ascii="Arial" w:hAnsi="Arial" w:cs="Arial"/>
          <w:b/>
          <w:sz w:val="20"/>
          <w:szCs w:val="20"/>
        </w:rPr>
        <w:t>Obec Kramolna</w:t>
      </w:r>
    </w:p>
    <w:p w14:paraId="5E50428F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se sídlem:</w:t>
      </w:r>
      <w:r w:rsidR="00565707">
        <w:rPr>
          <w:rFonts w:ascii="Arial" w:hAnsi="Arial" w:cs="Arial"/>
          <w:sz w:val="20"/>
          <w:szCs w:val="20"/>
        </w:rPr>
        <w:tab/>
      </w:r>
      <w:r w:rsidRPr="00565707">
        <w:rPr>
          <w:rFonts w:ascii="Arial" w:hAnsi="Arial" w:cs="Arial"/>
          <w:sz w:val="20"/>
          <w:szCs w:val="20"/>
        </w:rPr>
        <w:t xml:space="preserve"> </w:t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6F50F3" w:rsidRPr="00FD2CDC">
        <w:rPr>
          <w:rFonts w:ascii="Arial" w:hAnsi="Arial" w:cs="Arial"/>
          <w:sz w:val="20"/>
          <w:szCs w:val="20"/>
        </w:rPr>
        <w:t>Kramolna čp. 172, 547 01 Náchod</w:t>
      </w:r>
    </w:p>
    <w:p w14:paraId="48164157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zastoupen</w:t>
      </w:r>
      <w:r w:rsidR="003E372D" w:rsidRPr="00565707">
        <w:rPr>
          <w:rFonts w:ascii="Arial" w:hAnsi="Arial" w:cs="Arial"/>
          <w:sz w:val="20"/>
          <w:szCs w:val="20"/>
        </w:rPr>
        <w:t>ý</w:t>
      </w:r>
      <w:r w:rsidRPr="00565707">
        <w:rPr>
          <w:rFonts w:ascii="Arial" w:hAnsi="Arial" w:cs="Arial"/>
          <w:sz w:val="20"/>
          <w:szCs w:val="20"/>
        </w:rPr>
        <w:t xml:space="preserve">: </w:t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6F50F3">
        <w:rPr>
          <w:rFonts w:ascii="Arial" w:hAnsi="Arial" w:cs="Arial"/>
          <w:sz w:val="20"/>
          <w:szCs w:val="20"/>
        </w:rPr>
        <w:t>Jitka Kropáčková, starostka</w:t>
      </w:r>
    </w:p>
    <w:p w14:paraId="18D574D5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 xml:space="preserve">IČ: </w:t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6F50F3" w:rsidRPr="00FD2CDC">
        <w:rPr>
          <w:rFonts w:ascii="Arial" w:hAnsi="Arial" w:cs="Arial"/>
          <w:sz w:val="20"/>
          <w:szCs w:val="20"/>
        </w:rPr>
        <w:t>00273147</w:t>
      </w:r>
    </w:p>
    <w:p w14:paraId="4FEFDB21" w14:textId="77777777" w:rsidR="007566B1" w:rsidRPr="00565707" w:rsidRDefault="00565707" w:rsidP="007566B1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DIČ: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F50F3" w:rsidRPr="00FD2CDC">
        <w:rPr>
          <w:rFonts w:ascii="Arial" w:hAnsi="Arial" w:cs="Arial"/>
          <w:sz w:val="20"/>
          <w:szCs w:val="20"/>
        </w:rPr>
        <w:t>zadavatel není plátce DPH</w:t>
      </w:r>
    </w:p>
    <w:p w14:paraId="3FB67354" w14:textId="77777777" w:rsidR="00C50B55" w:rsidRPr="00565707" w:rsidRDefault="007566B1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kontaktní osoba:</w:t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6F50F3" w:rsidRPr="00FD2CDC">
        <w:rPr>
          <w:rFonts w:ascii="Arial" w:hAnsi="Arial" w:cs="Arial"/>
          <w:sz w:val="20"/>
          <w:szCs w:val="20"/>
        </w:rPr>
        <w:t>Jitka Kropáčková, starostka</w:t>
      </w:r>
    </w:p>
    <w:p w14:paraId="55733E66" w14:textId="77777777" w:rsidR="00165B39" w:rsidRPr="00565707" w:rsidRDefault="00165B39" w:rsidP="00165B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e-mail:</w:t>
      </w:r>
      <w:r w:rsidR="005B4714" w:rsidRPr="00565707">
        <w:rPr>
          <w:rFonts w:ascii="Arial" w:hAnsi="Arial" w:cs="Arial"/>
          <w:sz w:val="20"/>
          <w:szCs w:val="20"/>
        </w:rPr>
        <w:t xml:space="preserve"> </w:t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6F50F3" w:rsidRPr="00FD2CDC">
        <w:rPr>
          <w:rFonts w:ascii="Arial" w:hAnsi="Arial" w:cs="Arial"/>
          <w:sz w:val="20"/>
          <w:szCs w:val="20"/>
        </w:rPr>
        <w:t>info@kramolna.cz</w:t>
      </w:r>
    </w:p>
    <w:p w14:paraId="412DA393" w14:textId="77777777" w:rsidR="00165B39" w:rsidRPr="00565707" w:rsidRDefault="00565707" w:rsidP="00165B39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6F50F3" w:rsidRPr="00FD2CDC">
        <w:rPr>
          <w:rFonts w:ascii="Arial" w:hAnsi="Arial" w:cs="Arial"/>
          <w:sz w:val="20"/>
          <w:szCs w:val="20"/>
        </w:rPr>
        <w:t>+420 491 428 934</w:t>
      </w:r>
    </w:p>
    <w:p w14:paraId="0EE9140C" w14:textId="77777777" w:rsidR="00C50B55" w:rsidRPr="00565707" w:rsidRDefault="00C50B55" w:rsidP="0056570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 xml:space="preserve">dále jen </w:t>
      </w:r>
      <w:r w:rsidR="003E372D" w:rsidRPr="00565707">
        <w:rPr>
          <w:rFonts w:ascii="Arial" w:hAnsi="Arial" w:cs="Arial"/>
          <w:b/>
          <w:sz w:val="20"/>
          <w:szCs w:val="20"/>
        </w:rPr>
        <w:t>„</w:t>
      </w:r>
      <w:r w:rsidR="008F12D2">
        <w:rPr>
          <w:rFonts w:ascii="Arial" w:hAnsi="Arial" w:cs="Arial"/>
          <w:b/>
          <w:sz w:val="20"/>
          <w:szCs w:val="20"/>
        </w:rPr>
        <w:t>kupující</w:t>
      </w:r>
      <w:r w:rsidR="003E372D" w:rsidRPr="00565707">
        <w:rPr>
          <w:rFonts w:ascii="Arial" w:hAnsi="Arial" w:cs="Arial"/>
          <w:b/>
          <w:i/>
          <w:sz w:val="20"/>
          <w:szCs w:val="20"/>
        </w:rPr>
        <w:t>“</w:t>
      </w:r>
    </w:p>
    <w:p w14:paraId="1EB2DB71" w14:textId="77777777" w:rsidR="00C50B55" w:rsidRPr="00565707" w:rsidRDefault="00C50B55" w:rsidP="00565707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a</w:t>
      </w:r>
    </w:p>
    <w:p w14:paraId="4E9931AD" w14:textId="77777777" w:rsidR="00C50B55" w:rsidRPr="00565707" w:rsidRDefault="00E75F76" w:rsidP="006F47DA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Název</w:t>
      </w:r>
      <w:r w:rsidR="00C50B55" w:rsidRPr="00565707">
        <w:rPr>
          <w:rFonts w:ascii="Arial" w:hAnsi="Arial" w:cs="Arial"/>
          <w:b/>
          <w:sz w:val="20"/>
          <w:szCs w:val="20"/>
        </w:rPr>
        <w:t>:</w:t>
      </w:r>
      <w:r w:rsidR="0002682F" w:rsidRPr="00565707">
        <w:rPr>
          <w:rFonts w:ascii="Arial" w:hAnsi="Arial" w:cs="Arial"/>
          <w:b/>
          <w:sz w:val="20"/>
          <w:szCs w:val="20"/>
        </w:rPr>
        <w:tab/>
      </w:r>
      <w:r w:rsidR="00565707">
        <w:rPr>
          <w:rFonts w:ascii="Arial" w:hAnsi="Arial" w:cs="Arial"/>
          <w:b/>
          <w:sz w:val="20"/>
          <w:szCs w:val="20"/>
        </w:rPr>
        <w:tab/>
      </w:r>
      <w:r w:rsidR="00565707">
        <w:rPr>
          <w:rFonts w:ascii="Arial" w:hAnsi="Arial" w:cs="Arial"/>
          <w:b/>
          <w:sz w:val="20"/>
          <w:szCs w:val="20"/>
        </w:rPr>
        <w:tab/>
      </w:r>
      <w:r w:rsidR="0001404B" w:rsidRPr="0001404B">
        <w:rPr>
          <w:rFonts w:ascii="Arial" w:hAnsi="Arial" w:cs="Arial"/>
          <w:b/>
          <w:sz w:val="20"/>
          <w:szCs w:val="20"/>
          <w:highlight w:val="yellow"/>
        </w:rPr>
        <w:t xml:space="preserve">[obchodní firma </w:t>
      </w:r>
      <w:proofErr w:type="gramStart"/>
      <w:r w:rsidR="0001404B" w:rsidRPr="0001404B">
        <w:rPr>
          <w:rFonts w:ascii="Arial" w:hAnsi="Arial" w:cs="Arial"/>
          <w:b/>
          <w:sz w:val="20"/>
          <w:szCs w:val="20"/>
          <w:highlight w:val="yellow"/>
        </w:rPr>
        <w:t>uchazeče - doplní</w:t>
      </w:r>
      <w:proofErr w:type="gramEnd"/>
      <w:r w:rsidR="0001404B" w:rsidRPr="0001404B">
        <w:rPr>
          <w:rFonts w:ascii="Arial" w:hAnsi="Arial" w:cs="Arial"/>
          <w:b/>
          <w:sz w:val="20"/>
          <w:szCs w:val="20"/>
          <w:highlight w:val="yellow"/>
        </w:rPr>
        <w:t xml:space="preserve"> uchazeč]</w:t>
      </w:r>
    </w:p>
    <w:p w14:paraId="66139974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se sídlem:</w:t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Pr="00565707">
        <w:rPr>
          <w:rFonts w:ascii="Arial" w:hAnsi="Arial" w:cs="Arial"/>
          <w:b/>
          <w:sz w:val="20"/>
          <w:szCs w:val="20"/>
        </w:rPr>
        <w:t xml:space="preserve"> </w:t>
      </w:r>
      <w:r w:rsidR="0002682F" w:rsidRPr="00565707">
        <w:rPr>
          <w:rFonts w:ascii="Arial" w:hAnsi="Arial" w:cs="Arial"/>
          <w:b/>
          <w:sz w:val="20"/>
          <w:szCs w:val="20"/>
        </w:rPr>
        <w:tab/>
      </w:r>
      <w:r w:rsidR="0001404B" w:rsidRPr="0001404B">
        <w:rPr>
          <w:rFonts w:ascii="Arial" w:hAnsi="Arial" w:cs="Arial"/>
          <w:sz w:val="20"/>
          <w:szCs w:val="20"/>
          <w:highlight w:val="yellow"/>
        </w:rPr>
        <w:t>[doplní uchazeč]</w:t>
      </w:r>
    </w:p>
    <w:p w14:paraId="18F2EEA7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 xml:space="preserve">zastoupený: </w:t>
      </w:r>
      <w:r w:rsidR="0002682F" w:rsidRPr="00565707">
        <w:rPr>
          <w:rFonts w:ascii="Arial" w:hAnsi="Arial" w:cs="Arial"/>
          <w:sz w:val="20"/>
          <w:szCs w:val="20"/>
        </w:rPr>
        <w:tab/>
      </w:r>
      <w:r w:rsidR="00565707" w:rsidRPr="00565707">
        <w:rPr>
          <w:rFonts w:ascii="Arial" w:hAnsi="Arial" w:cs="Arial"/>
          <w:sz w:val="20"/>
          <w:szCs w:val="20"/>
        </w:rPr>
        <w:tab/>
      </w:r>
      <w:r w:rsidR="00565707" w:rsidRPr="00565707">
        <w:rPr>
          <w:rFonts w:ascii="Arial" w:hAnsi="Arial" w:cs="Arial"/>
          <w:sz w:val="20"/>
          <w:szCs w:val="20"/>
        </w:rPr>
        <w:tab/>
      </w:r>
      <w:r w:rsidR="0001404B" w:rsidRPr="0001404B">
        <w:rPr>
          <w:rFonts w:ascii="Arial" w:hAnsi="Arial" w:cs="Arial"/>
          <w:sz w:val="20"/>
          <w:szCs w:val="20"/>
          <w:highlight w:val="yellow"/>
        </w:rPr>
        <w:t>[doplní uchazeč]</w:t>
      </w:r>
    </w:p>
    <w:p w14:paraId="3ABA4BA5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IČ:</w:t>
      </w:r>
      <w:r w:rsidRPr="00565707">
        <w:rPr>
          <w:rFonts w:ascii="Arial" w:hAnsi="Arial" w:cs="Arial"/>
          <w:sz w:val="20"/>
          <w:szCs w:val="20"/>
        </w:rPr>
        <w:tab/>
      </w:r>
      <w:r w:rsidR="0002682F" w:rsidRP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01404B" w:rsidRPr="0001404B">
        <w:rPr>
          <w:rFonts w:ascii="Arial" w:hAnsi="Arial" w:cs="Arial"/>
          <w:sz w:val="20"/>
          <w:szCs w:val="20"/>
          <w:highlight w:val="yellow"/>
        </w:rPr>
        <w:t>[doplní uchazeč]</w:t>
      </w:r>
    </w:p>
    <w:p w14:paraId="17F4BDA7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DIČ:</w:t>
      </w:r>
      <w:r w:rsidR="0002682F" w:rsidRPr="00565707">
        <w:rPr>
          <w:rFonts w:ascii="Arial" w:hAnsi="Arial" w:cs="Arial"/>
          <w:sz w:val="20"/>
          <w:szCs w:val="20"/>
        </w:rPr>
        <w:tab/>
      </w:r>
      <w:r w:rsidR="0002682F" w:rsidRP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565707">
        <w:rPr>
          <w:rFonts w:ascii="Arial" w:hAnsi="Arial" w:cs="Arial"/>
          <w:sz w:val="20"/>
          <w:szCs w:val="20"/>
        </w:rPr>
        <w:tab/>
      </w:r>
      <w:r w:rsidR="0001404B" w:rsidRPr="0001404B">
        <w:rPr>
          <w:rFonts w:ascii="Arial" w:hAnsi="Arial" w:cs="Arial"/>
          <w:sz w:val="20"/>
          <w:szCs w:val="20"/>
          <w:highlight w:val="yellow"/>
        </w:rPr>
        <w:t>[doplní uchazeč]</w:t>
      </w:r>
    </w:p>
    <w:p w14:paraId="231C78CD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zapsán v obchodním rejstříku:</w:t>
      </w:r>
      <w:r w:rsidR="0002682F" w:rsidRPr="00565707">
        <w:rPr>
          <w:rFonts w:ascii="Arial" w:hAnsi="Arial" w:cs="Arial"/>
          <w:sz w:val="20"/>
          <w:szCs w:val="20"/>
        </w:rPr>
        <w:t xml:space="preserve"> </w:t>
      </w:r>
      <w:r w:rsidR="00565707">
        <w:rPr>
          <w:rFonts w:ascii="Arial" w:hAnsi="Arial" w:cs="Arial"/>
          <w:sz w:val="20"/>
          <w:szCs w:val="20"/>
        </w:rPr>
        <w:tab/>
      </w:r>
      <w:r w:rsidR="0001404B" w:rsidRPr="0001404B">
        <w:rPr>
          <w:rFonts w:ascii="Arial" w:hAnsi="Arial" w:cs="Arial"/>
          <w:sz w:val="20"/>
          <w:szCs w:val="20"/>
          <w:highlight w:val="yellow"/>
        </w:rPr>
        <w:t>[doplní uchazeč]</w:t>
      </w:r>
    </w:p>
    <w:p w14:paraId="16530EBE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565707">
        <w:rPr>
          <w:rFonts w:ascii="Arial" w:hAnsi="Arial" w:cs="Arial"/>
          <w:snapToGrid w:val="0"/>
          <w:sz w:val="20"/>
          <w:szCs w:val="20"/>
        </w:rPr>
        <w:t>kontaktní osoba:</w:t>
      </w:r>
      <w:r w:rsidR="0002682F" w:rsidRPr="00565707">
        <w:rPr>
          <w:rFonts w:ascii="Arial" w:hAnsi="Arial" w:cs="Arial"/>
          <w:snapToGrid w:val="0"/>
          <w:sz w:val="20"/>
          <w:szCs w:val="20"/>
        </w:rPr>
        <w:tab/>
      </w:r>
      <w:r w:rsidR="00565707">
        <w:rPr>
          <w:rFonts w:ascii="Arial" w:hAnsi="Arial" w:cs="Arial"/>
          <w:snapToGrid w:val="0"/>
          <w:sz w:val="20"/>
          <w:szCs w:val="20"/>
        </w:rPr>
        <w:tab/>
      </w:r>
      <w:r w:rsidR="0001404B" w:rsidRPr="0001404B">
        <w:rPr>
          <w:rFonts w:ascii="Arial" w:hAnsi="Arial" w:cs="Arial"/>
          <w:snapToGrid w:val="0"/>
          <w:sz w:val="20"/>
          <w:szCs w:val="20"/>
          <w:highlight w:val="yellow"/>
        </w:rPr>
        <w:t>[doplní uchazeč]</w:t>
      </w:r>
    </w:p>
    <w:p w14:paraId="0B694054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565707">
        <w:rPr>
          <w:rFonts w:ascii="Arial" w:hAnsi="Arial" w:cs="Arial"/>
          <w:snapToGrid w:val="0"/>
          <w:sz w:val="20"/>
          <w:szCs w:val="20"/>
        </w:rPr>
        <w:t>e-mail:</w:t>
      </w:r>
      <w:r w:rsidR="0002682F" w:rsidRPr="00565707">
        <w:rPr>
          <w:rFonts w:ascii="Arial" w:hAnsi="Arial" w:cs="Arial"/>
          <w:snapToGrid w:val="0"/>
          <w:sz w:val="20"/>
          <w:szCs w:val="20"/>
        </w:rPr>
        <w:tab/>
      </w:r>
      <w:r w:rsidR="0002682F" w:rsidRPr="00565707">
        <w:rPr>
          <w:rFonts w:ascii="Arial" w:hAnsi="Arial" w:cs="Arial"/>
          <w:snapToGrid w:val="0"/>
          <w:sz w:val="20"/>
          <w:szCs w:val="20"/>
        </w:rPr>
        <w:tab/>
      </w:r>
      <w:r w:rsidR="0002682F" w:rsidRPr="00565707">
        <w:rPr>
          <w:rFonts w:ascii="Arial" w:hAnsi="Arial" w:cs="Arial"/>
          <w:snapToGrid w:val="0"/>
          <w:sz w:val="20"/>
          <w:szCs w:val="20"/>
        </w:rPr>
        <w:tab/>
      </w:r>
      <w:r w:rsidR="00565707">
        <w:rPr>
          <w:rFonts w:ascii="Arial" w:hAnsi="Arial" w:cs="Arial"/>
          <w:snapToGrid w:val="0"/>
          <w:sz w:val="20"/>
          <w:szCs w:val="20"/>
        </w:rPr>
        <w:tab/>
      </w:r>
      <w:r w:rsidR="0001404B" w:rsidRPr="0001404B">
        <w:rPr>
          <w:rFonts w:ascii="Arial" w:hAnsi="Arial" w:cs="Arial"/>
          <w:snapToGrid w:val="0"/>
          <w:sz w:val="20"/>
          <w:szCs w:val="20"/>
        </w:rPr>
        <w:t>[</w:t>
      </w:r>
      <w:r w:rsidR="0001404B" w:rsidRPr="0001404B">
        <w:rPr>
          <w:rFonts w:ascii="Arial" w:hAnsi="Arial" w:cs="Arial"/>
          <w:snapToGrid w:val="0"/>
          <w:sz w:val="20"/>
          <w:szCs w:val="20"/>
          <w:highlight w:val="yellow"/>
        </w:rPr>
        <w:t>doplní uchazeč]</w:t>
      </w:r>
    </w:p>
    <w:p w14:paraId="5FD59DEC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  <w:r w:rsidRPr="00565707">
        <w:rPr>
          <w:rFonts w:ascii="Arial" w:hAnsi="Arial" w:cs="Arial"/>
          <w:snapToGrid w:val="0"/>
          <w:sz w:val="20"/>
          <w:szCs w:val="20"/>
        </w:rPr>
        <w:t>tel:</w:t>
      </w:r>
      <w:r w:rsidR="0002682F" w:rsidRPr="00565707">
        <w:rPr>
          <w:rFonts w:ascii="Arial" w:hAnsi="Arial" w:cs="Arial"/>
          <w:snapToGrid w:val="0"/>
          <w:sz w:val="20"/>
          <w:szCs w:val="20"/>
        </w:rPr>
        <w:tab/>
      </w:r>
      <w:r w:rsidR="0002682F" w:rsidRPr="00565707">
        <w:rPr>
          <w:rFonts w:ascii="Arial" w:hAnsi="Arial" w:cs="Arial"/>
          <w:snapToGrid w:val="0"/>
          <w:sz w:val="20"/>
          <w:szCs w:val="20"/>
        </w:rPr>
        <w:tab/>
      </w:r>
      <w:r w:rsidR="00565707">
        <w:rPr>
          <w:rFonts w:ascii="Arial" w:hAnsi="Arial" w:cs="Arial"/>
          <w:snapToGrid w:val="0"/>
          <w:sz w:val="20"/>
          <w:szCs w:val="20"/>
        </w:rPr>
        <w:tab/>
      </w:r>
      <w:r w:rsidR="0002682F" w:rsidRPr="00565707">
        <w:rPr>
          <w:rFonts w:ascii="Arial" w:hAnsi="Arial" w:cs="Arial"/>
          <w:snapToGrid w:val="0"/>
          <w:sz w:val="20"/>
          <w:szCs w:val="20"/>
        </w:rPr>
        <w:tab/>
      </w:r>
      <w:r w:rsidR="0001404B" w:rsidRPr="0001404B">
        <w:rPr>
          <w:rFonts w:ascii="Arial" w:hAnsi="Arial" w:cs="Arial"/>
          <w:snapToGrid w:val="0"/>
          <w:sz w:val="20"/>
          <w:szCs w:val="20"/>
          <w:highlight w:val="yellow"/>
        </w:rPr>
        <w:t>[doplní uchazeč]</w:t>
      </w:r>
    </w:p>
    <w:p w14:paraId="2118448C" w14:textId="77777777" w:rsidR="00C50B55" w:rsidRPr="008F12D2" w:rsidRDefault="00C50B55" w:rsidP="00565707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8F12D2">
        <w:rPr>
          <w:rFonts w:ascii="Arial" w:hAnsi="Arial" w:cs="Arial"/>
          <w:sz w:val="20"/>
          <w:szCs w:val="20"/>
        </w:rPr>
        <w:t>dále jen</w:t>
      </w:r>
      <w:r w:rsidR="003E372D" w:rsidRPr="008F12D2">
        <w:rPr>
          <w:rFonts w:ascii="Arial" w:hAnsi="Arial" w:cs="Arial"/>
          <w:sz w:val="20"/>
          <w:szCs w:val="20"/>
        </w:rPr>
        <w:t xml:space="preserve"> jako </w:t>
      </w:r>
      <w:r w:rsidR="003E372D" w:rsidRPr="008F12D2">
        <w:rPr>
          <w:rFonts w:ascii="Arial" w:hAnsi="Arial" w:cs="Arial"/>
          <w:b/>
          <w:sz w:val="20"/>
          <w:szCs w:val="20"/>
        </w:rPr>
        <w:t>„</w:t>
      </w:r>
      <w:r w:rsidR="008F12D2" w:rsidRPr="008F12D2">
        <w:rPr>
          <w:rFonts w:ascii="Arial" w:hAnsi="Arial" w:cs="Arial"/>
          <w:b/>
          <w:sz w:val="20"/>
          <w:szCs w:val="20"/>
        </w:rPr>
        <w:t>prodávající</w:t>
      </w:r>
      <w:r w:rsidR="003E372D" w:rsidRPr="008F12D2">
        <w:rPr>
          <w:rFonts w:ascii="Arial" w:hAnsi="Arial" w:cs="Arial"/>
          <w:b/>
          <w:sz w:val="20"/>
          <w:szCs w:val="20"/>
        </w:rPr>
        <w:t>“</w:t>
      </w:r>
      <w:r w:rsidR="008F12D2" w:rsidRPr="008F12D2">
        <w:rPr>
          <w:rFonts w:ascii="Arial" w:hAnsi="Arial" w:cs="Arial"/>
          <w:b/>
          <w:sz w:val="20"/>
          <w:szCs w:val="20"/>
        </w:rPr>
        <w:t xml:space="preserve"> </w:t>
      </w:r>
      <w:r w:rsidR="008F12D2" w:rsidRPr="008F12D2">
        <w:rPr>
          <w:rFonts w:ascii="Arial" w:hAnsi="Arial" w:cs="Arial"/>
          <w:sz w:val="20"/>
          <w:szCs w:val="20"/>
        </w:rPr>
        <w:t>nebo</w:t>
      </w:r>
      <w:r w:rsidR="008F12D2" w:rsidRPr="008F12D2">
        <w:rPr>
          <w:rFonts w:ascii="Arial" w:hAnsi="Arial" w:cs="Arial"/>
          <w:b/>
          <w:sz w:val="20"/>
          <w:szCs w:val="20"/>
        </w:rPr>
        <w:t xml:space="preserve"> „dodavatel“</w:t>
      </w:r>
    </w:p>
    <w:p w14:paraId="3B0A7238" w14:textId="77777777" w:rsidR="00C50B55" w:rsidRPr="00565707" w:rsidRDefault="00C50B55" w:rsidP="006F47DA">
      <w:pPr>
        <w:spacing w:line="276" w:lineRule="auto"/>
        <w:jc w:val="both"/>
        <w:rPr>
          <w:rFonts w:ascii="Arial" w:hAnsi="Arial" w:cs="Arial"/>
          <w:snapToGrid w:val="0"/>
          <w:sz w:val="20"/>
          <w:szCs w:val="20"/>
        </w:rPr>
      </w:pPr>
    </w:p>
    <w:p w14:paraId="1ACCB380" w14:textId="77777777" w:rsidR="004350D6" w:rsidRPr="00565707" w:rsidRDefault="004350D6" w:rsidP="006F47DA">
      <w:pPr>
        <w:spacing w:line="276" w:lineRule="auto"/>
        <w:jc w:val="center"/>
        <w:rPr>
          <w:rFonts w:ascii="Arial" w:hAnsi="Arial" w:cs="Arial"/>
          <w:snapToGrid w:val="0"/>
          <w:sz w:val="20"/>
          <w:szCs w:val="20"/>
        </w:rPr>
      </w:pPr>
    </w:p>
    <w:p w14:paraId="3A0EF138" w14:textId="77777777" w:rsidR="008A337E" w:rsidRPr="00565707" w:rsidRDefault="00C50B55" w:rsidP="0056570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565707">
        <w:rPr>
          <w:rFonts w:ascii="Arial" w:hAnsi="Arial" w:cs="Arial"/>
          <w:snapToGrid w:val="0"/>
          <w:sz w:val="20"/>
          <w:szCs w:val="20"/>
        </w:rPr>
        <w:br w:type="page"/>
      </w:r>
      <w:r w:rsidR="00565707">
        <w:rPr>
          <w:rFonts w:ascii="Arial" w:hAnsi="Arial" w:cs="Arial"/>
          <w:b/>
          <w:sz w:val="20"/>
          <w:szCs w:val="20"/>
        </w:rPr>
        <w:lastRenderedPageBreak/>
        <w:t>Článek 1</w:t>
      </w:r>
      <w:r w:rsidR="008A337E" w:rsidRPr="00565707">
        <w:rPr>
          <w:rFonts w:ascii="Arial" w:hAnsi="Arial" w:cs="Arial"/>
          <w:b/>
          <w:sz w:val="20"/>
          <w:szCs w:val="20"/>
        </w:rPr>
        <w:t xml:space="preserve"> </w:t>
      </w:r>
    </w:p>
    <w:p w14:paraId="6A48C244" w14:textId="77777777" w:rsidR="008A337E" w:rsidRPr="003324C9" w:rsidRDefault="003324C9" w:rsidP="00565707">
      <w:pPr>
        <w:pStyle w:val="Odstavec"/>
        <w:spacing w:after="240" w:line="276" w:lineRule="auto"/>
        <w:ind w:firstLine="0"/>
        <w:jc w:val="center"/>
        <w:rPr>
          <w:rFonts w:ascii="Arial" w:hAnsi="Arial" w:cs="Arial"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Úvodní ustanovení</w:t>
      </w:r>
    </w:p>
    <w:p w14:paraId="04518B24" w14:textId="77777777" w:rsidR="003324C9" w:rsidRPr="003324C9" w:rsidRDefault="003324C9" w:rsidP="00E33C5F">
      <w:pPr>
        <w:pStyle w:val="Odstavec"/>
        <w:numPr>
          <w:ilvl w:val="0"/>
          <w:numId w:val="3"/>
        </w:numPr>
        <w:tabs>
          <w:tab w:val="num" w:pos="426"/>
        </w:tabs>
        <w:spacing w:after="120" w:line="276" w:lineRule="auto"/>
        <w:ind w:left="426" w:hanging="426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 xml:space="preserve">Tato smlouva je uzavřena na základě výsledku zadávacího řízení veřejné zakázky malého rozsahu s názvem: </w:t>
      </w:r>
      <w:r w:rsidRPr="003324C9">
        <w:rPr>
          <w:rFonts w:ascii="Arial" w:hAnsi="Arial" w:cs="Arial"/>
          <w:noProof w:val="0"/>
          <w:color w:val="auto"/>
          <w:sz w:val="20"/>
          <w:lang w:val="cs-CZ"/>
        </w:rPr>
        <w:t>„</w:t>
      </w:r>
      <w:r w:rsidR="008F12D2" w:rsidRPr="008F12D2">
        <w:rPr>
          <w:rFonts w:ascii="Arial" w:hAnsi="Arial" w:cs="Arial"/>
          <w:noProof w:val="0"/>
          <w:color w:val="auto"/>
          <w:sz w:val="20"/>
          <w:lang w:val="cs-CZ"/>
        </w:rPr>
        <w:t>Hydraulické příkopové rameno</w:t>
      </w:r>
      <w:r w:rsidRPr="006F50F3">
        <w:rPr>
          <w:rFonts w:ascii="Arial" w:hAnsi="Arial" w:cs="Arial"/>
          <w:noProof w:val="0"/>
          <w:color w:val="auto"/>
          <w:sz w:val="20"/>
          <w:lang w:val="cs-CZ"/>
        </w:rPr>
        <w:t>“</w:t>
      </w:r>
      <w:r w:rsidR="006F50F3">
        <w:rPr>
          <w:rFonts w:ascii="Arial" w:hAnsi="Arial" w:cs="Arial"/>
          <w:noProof w:val="0"/>
          <w:color w:val="auto"/>
          <w:sz w:val="20"/>
          <w:lang w:val="cs-CZ"/>
        </w:rPr>
        <w:t>.</w:t>
      </w:r>
      <w:r>
        <w:rPr>
          <w:rFonts w:ascii="Arial" w:hAnsi="Arial" w:cs="Arial"/>
          <w:noProof w:val="0"/>
          <w:color w:val="auto"/>
          <w:sz w:val="20"/>
          <w:lang w:val="cs-CZ"/>
        </w:rPr>
        <w:t xml:space="preserve"> Zadavatelem veřejné zakázky je </w:t>
      </w:r>
      <w:r w:rsidR="008F12D2">
        <w:rPr>
          <w:rFonts w:ascii="Arial" w:hAnsi="Arial" w:cs="Arial"/>
          <w:noProof w:val="0"/>
          <w:color w:val="auto"/>
          <w:sz w:val="20"/>
          <w:lang w:val="cs-CZ"/>
        </w:rPr>
        <w:t>kupující</w:t>
      </w:r>
      <w:r>
        <w:rPr>
          <w:rFonts w:ascii="Arial" w:hAnsi="Arial" w:cs="Arial"/>
          <w:noProof w:val="0"/>
          <w:color w:val="auto"/>
          <w:sz w:val="20"/>
          <w:lang w:val="cs-CZ"/>
        </w:rPr>
        <w:t>.</w:t>
      </w:r>
    </w:p>
    <w:p w14:paraId="47538ECA" w14:textId="77777777" w:rsidR="003324C9" w:rsidRPr="003324C9" w:rsidRDefault="003324C9" w:rsidP="00E33C5F">
      <w:pPr>
        <w:pStyle w:val="Odstavec"/>
        <w:numPr>
          <w:ilvl w:val="0"/>
          <w:numId w:val="3"/>
        </w:numPr>
        <w:tabs>
          <w:tab w:val="num" w:pos="426"/>
        </w:tabs>
        <w:spacing w:after="120" w:line="276" w:lineRule="auto"/>
        <w:ind w:left="426" w:hanging="426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Smluvní strany berou na vědomí, že součástí této smlouvy jsou veškeré zadávací podmínky veřejné zakázky dle odst. 1 a všechna práva a povinnosti z nich smluvním stranám vyplývající.</w:t>
      </w:r>
    </w:p>
    <w:p w14:paraId="6B99A363" w14:textId="77777777" w:rsidR="008A337E" w:rsidRPr="00565707" w:rsidRDefault="00565707" w:rsidP="00565707">
      <w:pPr>
        <w:tabs>
          <w:tab w:val="num" w:pos="426"/>
        </w:tabs>
        <w:autoSpaceDE w:val="0"/>
        <w:autoSpaceDN w:val="0"/>
        <w:adjustRightInd w:val="0"/>
        <w:spacing w:before="240" w:line="276" w:lineRule="auto"/>
        <w:ind w:hanging="425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Článek 2</w:t>
      </w:r>
    </w:p>
    <w:p w14:paraId="001DFC2A" w14:textId="77777777" w:rsidR="008A337E" w:rsidRPr="00565707" w:rsidRDefault="008A337E" w:rsidP="00565707">
      <w:pPr>
        <w:tabs>
          <w:tab w:val="num" w:pos="426"/>
        </w:tabs>
        <w:autoSpaceDE w:val="0"/>
        <w:autoSpaceDN w:val="0"/>
        <w:adjustRightInd w:val="0"/>
        <w:spacing w:after="240" w:line="276" w:lineRule="auto"/>
        <w:ind w:hanging="425"/>
        <w:jc w:val="center"/>
        <w:rPr>
          <w:rFonts w:ascii="Arial" w:hAnsi="Arial" w:cs="Arial"/>
          <w:b/>
          <w:bCs/>
          <w:sz w:val="20"/>
          <w:szCs w:val="20"/>
        </w:rPr>
      </w:pPr>
      <w:r w:rsidRPr="00565707">
        <w:rPr>
          <w:rFonts w:ascii="Arial" w:hAnsi="Arial" w:cs="Arial"/>
          <w:b/>
          <w:bCs/>
          <w:sz w:val="20"/>
          <w:szCs w:val="20"/>
        </w:rPr>
        <w:t>Předmět a obsah smlouvy</w:t>
      </w:r>
    </w:p>
    <w:p w14:paraId="195F79A7" w14:textId="77777777" w:rsidR="003324C9" w:rsidRDefault="00E75F76" w:rsidP="00E33C5F">
      <w:pPr>
        <w:pStyle w:val="Odstavec"/>
        <w:numPr>
          <w:ilvl w:val="0"/>
          <w:numId w:val="6"/>
        </w:numPr>
        <w:spacing w:after="120" w:line="276" w:lineRule="auto"/>
        <w:rPr>
          <w:rFonts w:ascii="Arial" w:hAnsi="Arial" w:cs="Arial"/>
          <w:noProof w:val="0"/>
          <w:color w:val="auto"/>
          <w:sz w:val="20"/>
          <w:lang w:val="cs-CZ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Touto smlouvou se prodávající zavazuje dodat kupujícímu:</w:t>
      </w:r>
    </w:p>
    <w:p w14:paraId="7ECABD74" w14:textId="77777777" w:rsidR="00E75F76" w:rsidRPr="003324C9" w:rsidRDefault="00E75F76" w:rsidP="00E33C5F">
      <w:pPr>
        <w:pStyle w:val="Odstavec"/>
        <w:numPr>
          <w:ilvl w:val="1"/>
          <w:numId w:val="6"/>
        </w:numPr>
        <w:spacing w:after="120" w:line="276" w:lineRule="auto"/>
        <w:ind w:left="851"/>
        <w:rPr>
          <w:rFonts w:ascii="Arial" w:hAnsi="Arial" w:cs="Arial"/>
          <w:noProof w:val="0"/>
          <w:color w:val="auto"/>
          <w:sz w:val="20"/>
          <w:lang w:val="cs-CZ"/>
        </w:rPr>
      </w:pPr>
      <w:r w:rsidRPr="00E75F76">
        <w:rPr>
          <w:rFonts w:ascii="Arial" w:hAnsi="Arial" w:cs="Arial"/>
          <w:b/>
          <w:noProof w:val="0"/>
          <w:color w:val="auto"/>
          <w:sz w:val="20"/>
          <w:lang w:val="cs-CZ"/>
        </w:rPr>
        <w:t>Hydraulické příkopové rameno</w:t>
      </w:r>
      <w:r>
        <w:rPr>
          <w:rFonts w:ascii="Arial" w:hAnsi="Arial" w:cs="Arial"/>
          <w:noProof w:val="0"/>
          <w:color w:val="auto"/>
          <w:sz w:val="20"/>
          <w:lang w:val="cs-CZ"/>
        </w:rPr>
        <w:t xml:space="preserve"> dle technické specifikace uvedené v </w:t>
      </w:r>
      <w:r w:rsidR="00B860A1">
        <w:rPr>
          <w:rFonts w:ascii="Arial" w:hAnsi="Arial" w:cs="Arial"/>
          <w:noProof w:val="0"/>
          <w:color w:val="auto"/>
          <w:sz w:val="20"/>
          <w:lang w:val="cs-CZ"/>
        </w:rPr>
        <w:t>P</w:t>
      </w:r>
      <w:r>
        <w:rPr>
          <w:rFonts w:ascii="Arial" w:hAnsi="Arial" w:cs="Arial"/>
          <w:noProof w:val="0"/>
          <w:color w:val="auto"/>
          <w:sz w:val="20"/>
          <w:lang w:val="cs-CZ"/>
        </w:rPr>
        <w:t xml:space="preserve">říloze č. 1 Technické parametry, která je nedílnou součástí této kupní smlouvy, a převést na kupujícího vlastnické právo k tomuto </w:t>
      </w:r>
      <w:r w:rsidR="00B860A1">
        <w:rPr>
          <w:rFonts w:ascii="Arial" w:hAnsi="Arial" w:cs="Arial"/>
          <w:noProof w:val="0"/>
          <w:color w:val="auto"/>
          <w:sz w:val="20"/>
          <w:lang w:val="cs-CZ"/>
        </w:rPr>
        <w:t>zboží. Prodá</w:t>
      </w:r>
      <w:r>
        <w:rPr>
          <w:rFonts w:ascii="Arial" w:hAnsi="Arial" w:cs="Arial"/>
          <w:noProof w:val="0"/>
          <w:color w:val="auto"/>
          <w:sz w:val="20"/>
          <w:lang w:val="cs-CZ"/>
        </w:rPr>
        <w:t>vající prohlašuje, že předmět koupě je zcela nový a že na něm neváznou žádné dluhy, zástavní práva ani jiná práva 3. osob</w:t>
      </w:r>
    </w:p>
    <w:p w14:paraId="42D305C8" w14:textId="77777777" w:rsidR="00E75F76" w:rsidRDefault="00E75F76" w:rsidP="00E33C5F">
      <w:pPr>
        <w:pStyle w:val="Odstavec"/>
        <w:numPr>
          <w:ilvl w:val="0"/>
          <w:numId w:val="6"/>
        </w:numPr>
        <w:spacing w:after="120" w:line="276" w:lineRule="auto"/>
        <w:rPr>
          <w:rFonts w:ascii="Arial" w:hAnsi="Arial" w:cs="Arial"/>
          <w:noProof w:val="0"/>
          <w:color w:val="auto"/>
          <w:sz w:val="20"/>
          <w:lang w:val="cs-CZ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Kupující se zavazuje k převzetí výše uvedeného předmětu koupě a zaplacení kupní ceny. Kupující je povinen předmět koupě převzít, pokud na něm neshledá zjevné vady.</w:t>
      </w:r>
    </w:p>
    <w:p w14:paraId="34919243" w14:textId="77777777" w:rsidR="008A337E" w:rsidRPr="00027809" w:rsidRDefault="00027809" w:rsidP="00027809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Článek 3</w:t>
      </w:r>
    </w:p>
    <w:p w14:paraId="4FA4EE8E" w14:textId="77777777" w:rsidR="00C50B55" w:rsidRPr="00E75F76" w:rsidRDefault="00E75F76" w:rsidP="00811410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Termín plnění, m</w:t>
      </w:r>
      <w:r w:rsidR="00B33780">
        <w:rPr>
          <w:rFonts w:ascii="Arial" w:hAnsi="Arial" w:cs="Arial"/>
          <w:b/>
          <w:noProof w:val="0"/>
          <w:color w:val="auto"/>
          <w:sz w:val="20"/>
          <w:lang w:val="cs-CZ"/>
        </w:rPr>
        <w:t>ísto</w:t>
      </w:r>
      <w:r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</w:t>
      </w:r>
      <w:r w:rsidR="00C50B55" w:rsidRPr="00811410">
        <w:rPr>
          <w:rFonts w:ascii="Arial" w:hAnsi="Arial" w:cs="Arial"/>
          <w:b/>
          <w:noProof w:val="0"/>
          <w:color w:val="auto"/>
          <w:sz w:val="20"/>
        </w:rPr>
        <w:t>plnění</w:t>
      </w:r>
      <w:r>
        <w:rPr>
          <w:rFonts w:ascii="Arial" w:hAnsi="Arial" w:cs="Arial"/>
          <w:b/>
          <w:noProof w:val="0"/>
          <w:color w:val="auto"/>
          <w:sz w:val="20"/>
          <w:lang w:val="cs-CZ"/>
        </w:rPr>
        <w:t>, dodávka, instalace</w:t>
      </w:r>
    </w:p>
    <w:p w14:paraId="05608BBD" w14:textId="489AF035" w:rsidR="00E75F76" w:rsidRPr="00F64599" w:rsidRDefault="00E75F76" w:rsidP="00B33780">
      <w:pPr>
        <w:numPr>
          <w:ilvl w:val="0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Prodávající se zavazuje dodat předmět koupě dle </w:t>
      </w:r>
      <w:proofErr w:type="spellStart"/>
      <w:r>
        <w:rPr>
          <w:rFonts w:ascii="Arial" w:hAnsi="Arial" w:cs="Arial"/>
          <w:sz w:val="20"/>
          <w:szCs w:val="20"/>
        </w:rPr>
        <w:t>clánku</w:t>
      </w:r>
      <w:proofErr w:type="spellEnd"/>
      <w:r w:rsidR="00496883">
        <w:rPr>
          <w:rFonts w:ascii="Arial" w:hAnsi="Arial" w:cs="Arial"/>
          <w:sz w:val="20"/>
          <w:szCs w:val="20"/>
        </w:rPr>
        <w:t xml:space="preserve"> 1 této </w:t>
      </w:r>
      <w:r w:rsidR="00496883" w:rsidRPr="00F64599">
        <w:rPr>
          <w:rFonts w:ascii="Arial" w:hAnsi="Arial" w:cs="Arial"/>
          <w:sz w:val="20"/>
          <w:szCs w:val="20"/>
        </w:rPr>
        <w:t xml:space="preserve">smlouvy nejpozději do </w:t>
      </w:r>
      <w:r w:rsidR="002C6D4A" w:rsidRPr="00F64599">
        <w:rPr>
          <w:rFonts w:ascii="Arial" w:hAnsi="Arial" w:cs="Arial"/>
          <w:sz w:val="20"/>
          <w:szCs w:val="20"/>
        </w:rPr>
        <w:t>6</w:t>
      </w:r>
      <w:r w:rsidR="00496883" w:rsidRPr="00F64599">
        <w:rPr>
          <w:rFonts w:ascii="Arial" w:hAnsi="Arial" w:cs="Arial"/>
          <w:sz w:val="20"/>
          <w:szCs w:val="20"/>
        </w:rPr>
        <w:t xml:space="preserve"> </w:t>
      </w:r>
      <w:r w:rsidR="002C6D4A" w:rsidRPr="00F64599">
        <w:rPr>
          <w:rFonts w:ascii="Arial" w:hAnsi="Arial" w:cs="Arial"/>
          <w:sz w:val="20"/>
          <w:szCs w:val="20"/>
        </w:rPr>
        <w:t>tý</w:t>
      </w:r>
      <w:r w:rsidR="00496883" w:rsidRPr="00F64599">
        <w:rPr>
          <w:rFonts w:ascii="Arial" w:hAnsi="Arial" w:cs="Arial"/>
          <w:sz w:val="20"/>
          <w:szCs w:val="20"/>
        </w:rPr>
        <w:t>dnů od podpisu smlouvy.</w:t>
      </w:r>
    </w:p>
    <w:p w14:paraId="63DD9671" w14:textId="77777777" w:rsidR="00B33780" w:rsidRDefault="00496883" w:rsidP="00B33780">
      <w:pPr>
        <w:numPr>
          <w:ilvl w:val="0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Prodávající vyzve kupujícího k předání a převzetí e-mailem na adresu </w:t>
      </w:r>
      <w:hyperlink r:id="rId8" w:history="1">
        <w:r w:rsidRPr="00232F12">
          <w:rPr>
            <w:rStyle w:val="Hypertextovodkaz"/>
            <w:rFonts w:ascii="Arial" w:hAnsi="Arial" w:cs="Arial"/>
            <w:sz w:val="20"/>
            <w:szCs w:val="20"/>
          </w:rPr>
          <w:t>info@kramolna.cz</w:t>
        </w:r>
      </w:hyperlink>
      <w:r>
        <w:rPr>
          <w:rFonts w:ascii="Arial" w:hAnsi="Arial" w:cs="Arial"/>
          <w:sz w:val="20"/>
          <w:szCs w:val="20"/>
        </w:rPr>
        <w:t xml:space="preserve"> nebo telefonicky na +420 </w:t>
      </w:r>
      <w:r w:rsidRPr="00FD2CDC">
        <w:rPr>
          <w:rFonts w:ascii="Arial" w:hAnsi="Arial" w:cs="Arial"/>
          <w:sz w:val="20"/>
          <w:szCs w:val="20"/>
        </w:rPr>
        <w:t>491 428</w:t>
      </w:r>
      <w:r>
        <w:rPr>
          <w:rFonts w:ascii="Arial" w:hAnsi="Arial" w:cs="Arial"/>
          <w:sz w:val="20"/>
          <w:szCs w:val="20"/>
        </w:rPr>
        <w:t> </w:t>
      </w:r>
      <w:r w:rsidRPr="00F64599">
        <w:rPr>
          <w:rFonts w:ascii="Arial" w:hAnsi="Arial" w:cs="Arial"/>
          <w:sz w:val="20"/>
          <w:szCs w:val="20"/>
        </w:rPr>
        <w:t>934 nejpozději 3 pracovní dny</w:t>
      </w:r>
      <w:r>
        <w:rPr>
          <w:rFonts w:ascii="Arial" w:hAnsi="Arial" w:cs="Arial"/>
          <w:sz w:val="20"/>
          <w:szCs w:val="20"/>
        </w:rPr>
        <w:t xml:space="preserve"> před možným dodáním předmětu koupě.</w:t>
      </w:r>
    </w:p>
    <w:p w14:paraId="46E16383" w14:textId="77777777" w:rsidR="00496883" w:rsidRDefault="00496883" w:rsidP="00B33780">
      <w:pPr>
        <w:numPr>
          <w:ilvl w:val="0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Místem plnění se rozumí sídlo kupujícího, pokud následně kupující nestanoví jinak.</w:t>
      </w:r>
    </w:p>
    <w:p w14:paraId="4FB37919" w14:textId="77777777" w:rsidR="00496883" w:rsidRDefault="00496883" w:rsidP="00B33780">
      <w:pPr>
        <w:numPr>
          <w:ilvl w:val="0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Převzetí předmětu koupě nastane po provedené kontrole sjednaných technických podmínek dodávky (dle přílohy č. 1 této kupní smlouvy), předvedením funkcí, seznámení s obsluhou a údržbou a předáním úplné dokumentace (návod k obsluze a údržbě, záruční list).</w:t>
      </w:r>
    </w:p>
    <w:p w14:paraId="33398C20" w14:textId="77777777" w:rsidR="00496883" w:rsidRDefault="00496883" w:rsidP="00B33780">
      <w:pPr>
        <w:numPr>
          <w:ilvl w:val="0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 předání předmětu koupě podepíší zástupci obou smluvních stran předávací protokol (vyhotoví prodávající), který bude podkladem pro vystavení faktury prodávajícím.</w:t>
      </w:r>
    </w:p>
    <w:p w14:paraId="41C16B83" w14:textId="77777777" w:rsidR="00496883" w:rsidRPr="00B33780" w:rsidRDefault="00496883" w:rsidP="00B33780">
      <w:pPr>
        <w:numPr>
          <w:ilvl w:val="0"/>
          <w:numId w:val="2"/>
        </w:numPr>
        <w:tabs>
          <w:tab w:val="num" w:pos="426"/>
        </w:tabs>
        <w:spacing w:before="120" w:after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si vyhrazuje právo odstoupit od smlouvy v případě, že dodaný stroj nesplní některý z vymezených technických parametrů uvedených v </w:t>
      </w:r>
      <w:r w:rsidR="00B860A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říloze č. 1 této kupní smlouvy, popřípadě pokud nebude splňovat požadavky na jeho vybavení</w:t>
      </w:r>
      <w:r w:rsidR="006F17C1">
        <w:rPr>
          <w:rFonts w:ascii="Arial" w:hAnsi="Arial" w:cs="Arial"/>
          <w:sz w:val="20"/>
          <w:szCs w:val="20"/>
        </w:rPr>
        <w:t>. V tom případě má kupující nárok na vrácení zaplacené kupní ceny.</w:t>
      </w:r>
    </w:p>
    <w:p w14:paraId="344649CC" w14:textId="77777777" w:rsidR="0068370F" w:rsidRPr="007F1BCA" w:rsidRDefault="007F1BCA" w:rsidP="007F1BCA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Článek </w:t>
      </w:r>
      <w:r w:rsidR="006F17C1">
        <w:rPr>
          <w:rFonts w:ascii="Arial" w:hAnsi="Arial" w:cs="Arial"/>
          <w:b/>
          <w:noProof w:val="0"/>
          <w:color w:val="auto"/>
          <w:sz w:val="20"/>
          <w:lang w:val="cs-CZ"/>
        </w:rPr>
        <w:t>4</w:t>
      </w:r>
    </w:p>
    <w:p w14:paraId="0789DC59" w14:textId="77777777" w:rsidR="0068370F" w:rsidRPr="00565707" w:rsidRDefault="0068370F" w:rsidP="007F1BCA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</w:rPr>
      </w:pPr>
      <w:r w:rsidRPr="00565707">
        <w:rPr>
          <w:rFonts w:ascii="Arial" w:hAnsi="Arial" w:cs="Arial"/>
          <w:b/>
          <w:noProof w:val="0"/>
          <w:color w:val="auto"/>
          <w:sz w:val="20"/>
        </w:rPr>
        <w:t>Cena</w:t>
      </w:r>
    </w:p>
    <w:p w14:paraId="4ED6EF83" w14:textId="77777777" w:rsidR="00FD6E96" w:rsidRPr="00FD6E96" w:rsidRDefault="006F17C1" w:rsidP="00E33C5F">
      <w:pPr>
        <w:pStyle w:val="Odstavec"/>
        <w:numPr>
          <w:ilvl w:val="0"/>
          <w:numId w:val="4"/>
        </w:numPr>
        <w:tabs>
          <w:tab w:val="num" w:pos="360"/>
          <w:tab w:val="num" w:pos="426"/>
        </w:tabs>
        <w:spacing w:before="120" w:after="120" w:line="276" w:lineRule="auto"/>
        <w:ind w:left="357" w:hanging="357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Smluvní strany se dohodly, že celková kupní cena předmětu koupě v rozsahu technických podmínek dodávky specifikovaných v </w:t>
      </w:r>
      <w:r w:rsidR="00B860A1">
        <w:rPr>
          <w:rFonts w:ascii="Arial" w:hAnsi="Arial" w:cs="Arial"/>
          <w:noProof w:val="0"/>
          <w:color w:val="auto"/>
          <w:sz w:val="20"/>
          <w:lang w:val="cs-CZ"/>
        </w:rPr>
        <w:t>P</w:t>
      </w:r>
      <w:r>
        <w:rPr>
          <w:rFonts w:ascii="Arial" w:hAnsi="Arial" w:cs="Arial"/>
          <w:noProof w:val="0"/>
          <w:color w:val="auto"/>
          <w:sz w:val="20"/>
          <w:lang w:val="cs-CZ"/>
        </w:rPr>
        <w:t>říloze č. 1 této kupní smlouvy včetně veškerých souvisejících nákladů činí:</w:t>
      </w:r>
      <w:r w:rsidR="009122C5" w:rsidRPr="00565707">
        <w:rPr>
          <w:rFonts w:ascii="Arial" w:hAnsi="Arial" w:cs="Arial"/>
          <w:noProof w:val="0"/>
          <w:color w:val="auto"/>
          <w:sz w:val="20"/>
        </w:rPr>
        <w:t xml:space="preserve"> </w:t>
      </w:r>
    </w:p>
    <w:p w14:paraId="26AF62BC" w14:textId="77777777" w:rsidR="007F1BCA" w:rsidRPr="006F17C1" w:rsidRDefault="007F1BCA" w:rsidP="006F17C1">
      <w:pPr>
        <w:pStyle w:val="Odstavec"/>
        <w:tabs>
          <w:tab w:val="num" w:pos="426"/>
        </w:tabs>
        <w:spacing w:before="120" w:after="120" w:line="276" w:lineRule="auto"/>
        <w:ind w:left="357" w:firstLine="0"/>
        <w:rPr>
          <w:rFonts w:ascii="Arial" w:hAnsi="Arial" w:cs="Arial"/>
          <w:noProof w:val="0"/>
          <w:color w:val="auto"/>
          <w:sz w:val="20"/>
          <w:lang w:val="en-US"/>
        </w:rPr>
      </w:pPr>
      <w:r w:rsidRPr="006F17C1">
        <w:rPr>
          <w:rFonts w:ascii="Arial" w:hAnsi="Arial" w:cs="Arial"/>
          <w:b/>
          <w:noProof w:val="0"/>
          <w:color w:val="auto"/>
          <w:sz w:val="20"/>
          <w:highlight w:val="yellow"/>
          <w:lang w:val="cs-CZ"/>
        </w:rPr>
        <w:t>[cena díla – doplní uchazeč]</w:t>
      </w:r>
      <w:r w:rsidR="009122C5" w:rsidRPr="006F17C1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Kč </w:t>
      </w:r>
      <w:r w:rsidRPr="006F17C1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bez </w:t>
      </w:r>
      <w:proofErr w:type="gramStart"/>
      <w:r w:rsidR="009122C5" w:rsidRPr="006F17C1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DPH </w:t>
      </w:r>
      <w:r w:rsidRPr="006F17C1">
        <w:rPr>
          <w:rFonts w:ascii="Arial" w:hAnsi="Arial" w:cs="Arial"/>
          <w:noProof w:val="0"/>
          <w:color w:val="auto"/>
          <w:sz w:val="20"/>
          <w:lang w:val="cs-CZ"/>
        </w:rPr>
        <w:t xml:space="preserve">- </w:t>
      </w:r>
      <w:r w:rsidR="009122C5" w:rsidRPr="006F17C1">
        <w:rPr>
          <w:rFonts w:ascii="Arial" w:hAnsi="Arial" w:cs="Arial"/>
          <w:noProof w:val="0"/>
          <w:color w:val="auto"/>
          <w:sz w:val="20"/>
        </w:rPr>
        <w:t>slovy</w:t>
      </w:r>
      <w:proofErr w:type="gramEnd"/>
      <w:r w:rsidR="009122C5" w:rsidRPr="006F17C1">
        <w:rPr>
          <w:rFonts w:ascii="Arial" w:hAnsi="Arial" w:cs="Arial"/>
          <w:noProof w:val="0"/>
          <w:color w:val="auto"/>
          <w:sz w:val="20"/>
        </w:rPr>
        <w:t>:</w:t>
      </w:r>
      <w:r w:rsidR="0002682F" w:rsidRPr="006F17C1">
        <w:rPr>
          <w:rFonts w:ascii="Arial" w:hAnsi="Arial" w:cs="Arial"/>
          <w:noProof w:val="0"/>
          <w:color w:val="auto"/>
          <w:sz w:val="20"/>
          <w:lang w:val="cs-CZ"/>
        </w:rPr>
        <w:t xml:space="preserve"> </w:t>
      </w:r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[</w:t>
      </w:r>
      <w:proofErr w:type="spellStart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doplní</w:t>
      </w:r>
      <w:proofErr w:type="spellEnd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 xml:space="preserve"> </w:t>
      </w:r>
      <w:proofErr w:type="spellStart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uchazeč</w:t>
      </w:r>
      <w:proofErr w:type="spellEnd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]</w:t>
      </w:r>
    </w:p>
    <w:p w14:paraId="316BA096" w14:textId="77777777" w:rsidR="006F17C1" w:rsidRPr="006F17C1" w:rsidRDefault="006F17C1" w:rsidP="006F17C1">
      <w:pPr>
        <w:pStyle w:val="Odstavec"/>
        <w:tabs>
          <w:tab w:val="num" w:pos="426"/>
        </w:tabs>
        <w:spacing w:before="120" w:after="120" w:line="276" w:lineRule="auto"/>
        <w:ind w:left="357" w:firstLine="0"/>
        <w:rPr>
          <w:rFonts w:ascii="Arial" w:hAnsi="Arial" w:cs="Arial"/>
          <w:noProof w:val="0"/>
          <w:color w:val="auto"/>
          <w:sz w:val="20"/>
          <w:lang w:val="en-US"/>
        </w:rPr>
      </w:pPr>
      <w:r w:rsidRPr="006F17C1">
        <w:rPr>
          <w:rFonts w:ascii="Arial" w:hAnsi="Arial" w:cs="Arial"/>
          <w:b/>
          <w:noProof w:val="0"/>
          <w:color w:val="auto"/>
          <w:sz w:val="20"/>
          <w:highlight w:val="yellow"/>
          <w:lang w:val="cs-CZ"/>
        </w:rPr>
        <w:t>[</w:t>
      </w:r>
      <w:r>
        <w:rPr>
          <w:rFonts w:ascii="Arial" w:hAnsi="Arial" w:cs="Arial"/>
          <w:b/>
          <w:noProof w:val="0"/>
          <w:color w:val="auto"/>
          <w:sz w:val="20"/>
          <w:highlight w:val="yellow"/>
          <w:lang w:val="cs-CZ"/>
        </w:rPr>
        <w:t xml:space="preserve">DPH ve výši </w:t>
      </w:r>
      <w:proofErr w:type="gramStart"/>
      <w:r>
        <w:rPr>
          <w:rFonts w:ascii="Arial" w:hAnsi="Arial" w:cs="Arial"/>
          <w:b/>
          <w:noProof w:val="0"/>
          <w:color w:val="auto"/>
          <w:sz w:val="20"/>
          <w:highlight w:val="yellow"/>
          <w:lang w:val="cs-CZ"/>
        </w:rPr>
        <w:t>21%</w:t>
      </w:r>
      <w:proofErr w:type="gramEnd"/>
      <w:r w:rsidRPr="006F17C1">
        <w:rPr>
          <w:rFonts w:ascii="Arial" w:hAnsi="Arial" w:cs="Arial"/>
          <w:b/>
          <w:noProof w:val="0"/>
          <w:color w:val="auto"/>
          <w:sz w:val="20"/>
          <w:highlight w:val="yellow"/>
          <w:lang w:val="cs-CZ"/>
        </w:rPr>
        <w:t xml:space="preserve"> – doplní uchazeč]</w:t>
      </w:r>
      <w:r w:rsidRPr="006F17C1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Kč </w:t>
      </w:r>
      <w:r w:rsidRPr="006F17C1">
        <w:rPr>
          <w:rFonts w:ascii="Arial" w:hAnsi="Arial" w:cs="Arial"/>
          <w:noProof w:val="0"/>
          <w:color w:val="auto"/>
          <w:sz w:val="20"/>
          <w:lang w:val="cs-CZ"/>
        </w:rPr>
        <w:t xml:space="preserve">- </w:t>
      </w:r>
      <w:r w:rsidRPr="006F17C1">
        <w:rPr>
          <w:rFonts w:ascii="Arial" w:hAnsi="Arial" w:cs="Arial"/>
          <w:noProof w:val="0"/>
          <w:color w:val="auto"/>
          <w:sz w:val="20"/>
        </w:rPr>
        <w:t>slovy:</w:t>
      </w:r>
      <w:r w:rsidRPr="006F17C1">
        <w:rPr>
          <w:rFonts w:ascii="Arial" w:hAnsi="Arial" w:cs="Arial"/>
          <w:noProof w:val="0"/>
          <w:color w:val="auto"/>
          <w:sz w:val="20"/>
          <w:lang w:val="cs-CZ"/>
        </w:rPr>
        <w:t xml:space="preserve"> </w:t>
      </w:r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[</w:t>
      </w:r>
      <w:proofErr w:type="spellStart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doplní</w:t>
      </w:r>
      <w:proofErr w:type="spellEnd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 xml:space="preserve"> </w:t>
      </w:r>
      <w:proofErr w:type="spellStart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uchazeč</w:t>
      </w:r>
      <w:proofErr w:type="spellEnd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]</w:t>
      </w:r>
    </w:p>
    <w:p w14:paraId="08FC6F9D" w14:textId="77777777" w:rsidR="006F17C1" w:rsidRPr="006F17C1" w:rsidRDefault="006F17C1" w:rsidP="006F17C1">
      <w:pPr>
        <w:pStyle w:val="Odstavec"/>
        <w:tabs>
          <w:tab w:val="num" w:pos="426"/>
        </w:tabs>
        <w:spacing w:before="120" w:after="120" w:line="276" w:lineRule="auto"/>
        <w:ind w:left="357" w:firstLine="0"/>
        <w:rPr>
          <w:rFonts w:ascii="Arial" w:hAnsi="Arial" w:cs="Arial"/>
          <w:noProof w:val="0"/>
          <w:color w:val="auto"/>
          <w:sz w:val="20"/>
          <w:lang w:val="en-US"/>
        </w:rPr>
      </w:pPr>
      <w:r w:rsidRPr="006F17C1">
        <w:rPr>
          <w:rFonts w:ascii="Arial" w:hAnsi="Arial" w:cs="Arial"/>
          <w:b/>
          <w:noProof w:val="0"/>
          <w:color w:val="auto"/>
          <w:sz w:val="20"/>
          <w:highlight w:val="yellow"/>
          <w:lang w:val="cs-CZ"/>
        </w:rPr>
        <w:t>[cena díla – doplní uchazeč]</w:t>
      </w:r>
      <w:r w:rsidRPr="006F17C1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Kč </w:t>
      </w:r>
      <w:r>
        <w:rPr>
          <w:rFonts w:ascii="Arial" w:hAnsi="Arial" w:cs="Arial"/>
          <w:b/>
          <w:noProof w:val="0"/>
          <w:color w:val="auto"/>
          <w:sz w:val="20"/>
          <w:lang w:val="cs-CZ"/>
        </w:rPr>
        <w:t>včetně</w:t>
      </w:r>
      <w:r w:rsidRPr="006F17C1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</w:t>
      </w:r>
      <w:proofErr w:type="gramStart"/>
      <w:r w:rsidRPr="006F17C1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DPH </w:t>
      </w:r>
      <w:r w:rsidRPr="006F17C1">
        <w:rPr>
          <w:rFonts w:ascii="Arial" w:hAnsi="Arial" w:cs="Arial"/>
          <w:noProof w:val="0"/>
          <w:color w:val="auto"/>
          <w:sz w:val="20"/>
          <w:lang w:val="cs-CZ"/>
        </w:rPr>
        <w:t xml:space="preserve">- </w:t>
      </w:r>
      <w:r w:rsidRPr="006F17C1">
        <w:rPr>
          <w:rFonts w:ascii="Arial" w:hAnsi="Arial" w:cs="Arial"/>
          <w:noProof w:val="0"/>
          <w:color w:val="auto"/>
          <w:sz w:val="20"/>
        </w:rPr>
        <w:t>slovy</w:t>
      </w:r>
      <w:proofErr w:type="gramEnd"/>
      <w:r w:rsidRPr="006F17C1">
        <w:rPr>
          <w:rFonts w:ascii="Arial" w:hAnsi="Arial" w:cs="Arial"/>
          <w:noProof w:val="0"/>
          <w:color w:val="auto"/>
          <w:sz w:val="20"/>
        </w:rPr>
        <w:t>:</w:t>
      </w:r>
      <w:r w:rsidRPr="006F17C1">
        <w:rPr>
          <w:rFonts w:ascii="Arial" w:hAnsi="Arial" w:cs="Arial"/>
          <w:noProof w:val="0"/>
          <w:color w:val="auto"/>
          <w:sz w:val="20"/>
          <w:lang w:val="cs-CZ"/>
        </w:rPr>
        <w:t xml:space="preserve"> </w:t>
      </w:r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[</w:t>
      </w:r>
      <w:proofErr w:type="spellStart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doplní</w:t>
      </w:r>
      <w:proofErr w:type="spellEnd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 xml:space="preserve"> </w:t>
      </w:r>
      <w:proofErr w:type="spellStart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uchazeč</w:t>
      </w:r>
      <w:proofErr w:type="spellEnd"/>
      <w:r w:rsidRPr="006F17C1">
        <w:rPr>
          <w:rFonts w:ascii="Arial" w:hAnsi="Arial" w:cs="Arial"/>
          <w:noProof w:val="0"/>
          <w:color w:val="auto"/>
          <w:sz w:val="20"/>
          <w:highlight w:val="yellow"/>
          <w:lang w:val="en-US"/>
        </w:rPr>
        <w:t>]</w:t>
      </w:r>
    </w:p>
    <w:p w14:paraId="57529AB2" w14:textId="77777777" w:rsidR="006F17C1" w:rsidRDefault="006F17C1" w:rsidP="00E33C5F">
      <w:pPr>
        <w:pStyle w:val="Odstavec"/>
        <w:numPr>
          <w:ilvl w:val="0"/>
          <w:numId w:val="4"/>
        </w:numPr>
        <w:tabs>
          <w:tab w:val="num" w:pos="360"/>
          <w:tab w:val="num" w:pos="426"/>
        </w:tabs>
        <w:spacing w:before="120" w:after="120" w:line="276" w:lineRule="auto"/>
        <w:ind w:left="357" w:hanging="357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 xml:space="preserve">Sjednaná kupní cena zahrnuje veškeré nutné náklady, jejichž vynaložení prodávající předpokládá </w:t>
      </w:r>
      <w:r>
        <w:rPr>
          <w:rFonts w:ascii="Arial" w:hAnsi="Arial" w:cs="Arial"/>
          <w:noProof w:val="0"/>
          <w:color w:val="auto"/>
          <w:sz w:val="20"/>
          <w:lang w:val="cs-CZ"/>
        </w:rPr>
        <w:lastRenderedPageBreak/>
        <w:t>při plnění předmětu zakázky, a to včetně zisku, dopravy a pojištění pro transport, odstranění veškerých případných vad zjištěných při předání a převzetí předmětu koupě, záruční servis.</w:t>
      </w:r>
    </w:p>
    <w:p w14:paraId="17059581" w14:textId="77777777" w:rsidR="0068370F" w:rsidRPr="00FD6E96" w:rsidRDefault="00FD6E96" w:rsidP="00FD6E96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Článek </w:t>
      </w:r>
      <w:r w:rsidR="007A55D1">
        <w:rPr>
          <w:rFonts w:ascii="Arial" w:hAnsi="Arial" w:cs="Arial"/>
          <w:b/>
          <w:noProof w:val="0"/>
          <w:color w:val="auto"/>
          <w:sz w:val="20"/>
          <w:lang w:val="cs-CZ"/>
        </w:rPr>
        <w:t>5</w:t>
      </w:r>
      <w:r w:rsidR="0068370F" w:rsidRPr="00FD6E96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</w:t>
      </w:r>
    </w:p>
    <w:p w14:paraId="4C452C7C" w14:textId="77777777" w:rsidR="0068370F" w:rsidRPr="00565707" w:rsidRDefault="0068370F" w:rsidP="00FD6E96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</w:rPr>
      </w:pPr>
      <w:r w:rsidRPr="00565707">
        <w:rPr>
          <w:rFonts w:ascii="Arial" w:hAnsi="Arial" w:cs="Arial"/>
          <w:b/>
          <w:noProof w:val="0"/>
          <w:color w:val="auto"/>
          <w:sz w:val="20"/>
        </w:rPr>
        <w:t>Platební podmínky</w:t>
      </w:r>
    </w:p>
    <w:p w14:paraId="14C87AD9" w14:textId="77777777" w:rsidR="0068370F" w:rsidRPr="00565707" w:rsidRDefault="006F17C1" w:rsidP="00E33C5F">
      <w:pPr>
        <w:pStyle w:val="Odstavec"/>
        <w:numPr>
          <w:ilvl w:val="0"/>
          <w:numId w:val="5"/>
        </w:numPr>
        <w:tabs>
          <w:tab w:val="clear" w:pos="720"/>
          <w:tab w:val="num" w:pos="360"/>
          <w:tab w:val="num" w:pos="426"/>
        </w:tabs>
        <w:spacing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Platba bude provedena</w:t>
      </w:r>
      <w:r w:rsidR="0068370F" w:rsidRPr="00565707">
        <w:rPr>
          <w:rFonts w:ascii="Arial" w:hAnsi="Arial" w:cs="Arial"/>
          <w:noProof w:val="0"/>
          <w:color w:val="auto"/>
          <w:sz w:val="20"/>
        </w:rPr>
        <w:t xml:space="preserve"> na základě faktury</w:t>
      </w:r>
      <w:r>
        <w:rPr>
          <w:rFonts w:ascii="Arial" w:hAnsi="Arial" w:cs="Arial"/>
          <w:noProof w:val="0"/>
          <w:color w:val="auto"/>
          <w:sz w:val="20"/>
          <w:lang w:val="cs-CZ"/>
        </w:rPr>
        <w:t xml:space="preserve"> vystavené prodávajícím.</w:t>
      </w:r>
    </w:p>
    <w:p w14:paraId="6A1D9C97" w14:textId="77777777" w:rsidR="0068370F" w:rsidRPr="00565707" w:rsidRDefault="0068370F" w:rsidP="00E33C5F">
      <w:pPr>
        <w:pStyle w:val="Odstavec"/>
        <w:numPr>
          <w:ilvl w:val="0"/>
          <w:numId w:val="5"/>
        </w:numPr>
        <w:tabs>
          <w:tab w:val="clear" w:pos="720"/>
          <w:tab w:val="num" w:pos="360"/>
          <w:tab w:val="num" w:pos="426"/>
        </w:tabs>
        <w:spacing w:before="120"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 w:rsidRPr="00565707">
        <w:rPr>
          <w:rFonts w:ascii="Arial" w:hAnsi="Arial" w:cs="Arial"/>
          <w:noProof w:val="0"/>
          <w:color w:val="auto"/>
          <w:sz w:val="20"/>
        </w:rPr>
        <w:t>Faktura musí mít náležitosti daňového dokladu v souladu se zákonem o dani z přidané hodnoty a zákona o účetnictví</w:t>
      </w:r>
      <w:r w:rsidR="00296D8A" w:rsidRPr="00565707">
        <w:rPr>
          <w:rFonts w:ascii="Arial" w:hAnsi="Arial" w:cs="Arial"/>
          <w:noProof w:val="0"/>
          <w:color w:val="auto"/>
          <w:sz w:val="20"/>
          <w:lang w:val="cs-CZ"/>
        </w:rPr>
        <w:t>,</w:t>
      </w:r>
      <w:r w:rsidRPr="00565707">
        <w:rPr>
          <w:rFonts w:ascii="Arial" w:hAnsi="Arial" w:cs="Arial"/>
          <w:noProof w:val="0"/>
          <w:color w:val="auto"/>
          <w:sz w:val="20"/>
        </w:rPr>
        <w:t xml:space="preserve"> ve znění</w:t>
      </w:r>
      <w:r w:rsidR="00652B8E" w:rsidRPr="00565707">
        <w:rPr>
          <w:rFonts w:ascii="Arial" w:hAnsi="Arial" w:cs="Arial"/>
          <w:noProof w:val="0"/>
          <w:color w:val="auto"/>
          <w:sz w:val="20"/>
          <w:lang w:val="cs-CZ"/>
        </w:rPr>
        <w:t xml:space="preserve"> pozdějších předpisů</w:t>
      </w:r>
      <w:r w:rsidRPr="00565707">
        <w:rPr>
          <w:rFonts w:ascii="Arial" w:hAnsi="Arial" w:cs="Arial"/>
          <w:noProof w:val="0"/>
          <w:color w:val="auto"/>
          <w:sz w:val="20"/>
        </w:rPr>
        <w:t xml:space="preserve">. V případě, že faktura nebude obsahovat všechny tyto náležitosti, nepovažuje se za doručenou. Splatnost faktury nesmí </w:t>
      </w:r>
      <w:r w:rsidRPr="00F64599">
        <w:rPr>
          <w:rFonts w:ascii="Arial" w:hAnsi="Arial" w:cs="Arial"/>
          <w:noProof w:val="0"/>
          <w:color w:val="auto"/>
          <w:sz w:val="20"/>
        </w:rPr>
        <w:t xml:space="preserve">být kratší než </w:t>
      </w:r>
      <w:r w:rsidR="00DC60ED" w:rsidRPr="00F64599">
        <w:rPr>
          <w:rFonts w:ascii="Arial" w:hAnsi="Arial" w:cs="Arial"/>
          <w:noProof w:val="0"/>
          <w:color w:val="auto"/>
          <w:sz w:val="20"/>
          <w:lang w:val="cs-CZ"/>
        </w:rPr>
        <w:t>3</w:t>
      </w:r>
      <w:r w:rsidRPr="00F64599">
        <w:rPr>
          <w:rFonts w:ascii="Arial" w:hAnsi="Arial" w:cs="Arial"/>
          <w:noProof w:val="0"/>
          <w:color w:val="auto"/>
          <w:sz w:val="20"/>
        </w:rPr>
        <w:t>0 dnů od jejího</w:t>
      </w:r>
      <w:r w:rsidRPr="00565707">
        <w:rPr>
          <w:rFonts w:ascii="Arial" w:hAnsi="Arial" w:cs="Arial"/>
          <w:noProof w:val="0"/>
          <w:color w:val="auto"/>
          <w:sz w:val="20"/>
        </w:rPr>
        <w:t xml:space="preserve"> </w:t>
      </w:r>
      <w:r w:rsidR="00DC60ED" w:rsidRPr="00565707">
        <w:rPr>
          <w:rFonts w:ascii="Arial" w:hAnsi="Arial" w:cs="Arial"/>
          <w:noProof w:val="0"/>
          <w:color w:val="auto"/>
          <w:sz w:val="20"/>
          <w:lang w:val="cs-CZ"/>
        </w:rPr>
        <w:t xml:space="preserve">vystavení </w:t>
      </w:r>
      <w:r w:rsidR="00FD6E96">
        <w:rPr>
          <w:rFonts w:ascii="Arial" w:hAnsi="Arial" w:cs="Arial"/>
          <w:noProof w:val="0"/>
          <w:color w:val="auto"/>
          <w:sz w:val="20"/>
          <w:lang w:val="cs-CZ"/>
        </w:rPr>
        <w:t>z</w:t>
      </w:r>
      <w:r w:rsidR="00DC60ED" w:rsidRPr="00565707">
        <w:rPr>
          <w:rFonts w:ascii="Arial" w:hAnsi="Arial" w:cs="Arial"/>
          <w:noProof w:val="0"/>
          <w:color w:val="auto"/>
          <w:sz w:val="20"/>
          <w:lang w:val="cs-CZ"/>
        </w:rPr>
        <w:t>hotovitelem</w:t>
      </w:r>
      <w:r w:rsidRPr="00565707">
        <w:rPr>
          <w:rFonts w:ascii="Arial" w:hAnsi="Arial" w:cs="Arial"/>
          <w:noProof w:val="0"/>
          <w:color w:val="auto"/>
          <w:sz w:val="20"/>
        </w:rPr>
        <w:t xml:space="preserve">. </w:t>
      </w:r>
      <w:r w:rsidR="0033175F" w:rsidRPr="00565707">
        <w:rPr>
          <w:rFonts w:ascii="Arial" w:hAnsi="Arial" w:cs="Arial"/>
          <w:color w:val="auto"/>
          <w:sz w:val="20"/>
        </w:rPr>
        <w:t>S</w:t>
      </w:r>
      <w:r w:rsidR="007A55D1">
        <w:rPr>
          <w:rFonts w:ascii="Arial" w:hAnsi="Arial" w:cs="Arial"/>
          <w:color w:val="auto"/>
          <w:sz w:val="20"/>
          <w:lang w:val="cs-CZ"/>
        </w:rPr>
        <w:t>mluvní s</w:t>
      </w:r>
      <w:r w:rsidR="0033175F" w:rsidRPr="00565707">
        <w:rPr>
          <w:rFonts w:ascii="Arial" w:hAnsi="Arial" w:cs="Arial"/>
          <w:color w:val="auto"/>
          <w:sz w:val="20"/>
        </w:rPr>
        <w:t xml:space="preserve">trany se dohodly, že dnem zdanitelného plnění bude den podpisu předávacího protokolu. </w:t>
      </w:r>
    </w:p>
    <w:p w14:paraId="0D0D2AD2" w14:textId="77777777" w:rsidR="007A55D1" w:rsidRPr="00FD6E96" w:rsidRDefault="007A55D1" w:rsidP="007A55D1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Článek 6</w:t>
      </w:r>
      <w:r w:rsidRPr="00FD6E96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</w:t>
      </w:r>
    </w:p>
    <w:p w14:paraId="4D306539" w14:textId="77777777" w:rsidR="007A55D1" w:rsidRPr="007A55D1" w:rsidRDefault="007A55D1" w:rsidP="007A55D1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Přechod vlastnického práva</w:t>
      </w:r>
    </w:p>
    <w:p w14:paraId="54A8189E" w14:textId="77777777" w:rsidR="007A55D1" w:rsidRDefault="007A55D1" w:rsidP="00E33C5F">
      <w:pPr>
        <w:pStyle w:val="Odstavec"/>
        <w:numPr>
          <w:ilvl w:val="0"/>
          <w:numId w:val="10"/>
        </w:numPr>
        <w:tabs>
          <w:tab w:val="num" w:pos="426"/>
        </w:tabs>
        <w:spacing w:before="120"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Vlastnické právo přechází na kupujícího úhradou celkové kupní ceny včetně DPH</w:t>
      </w:r>
      <w:r w:rsidRPr="00565707">
        <w:rPr>
          <w:rFonts w:ascii="Arial" w:hAnsi="Arial" w:cs="Arial"/>
          <w:color w:val="auto"/>
          <w:sz w:val="20"/>
        </w:rPr>
        <w:t>.</w:t>
      </w:r>
    </w:p>
    <w:p w14:paraId="4FC5483A" w14:textId="77777777" w:rsidR="007A55D1" w:rsidRPr="00565707" w:rsidRDefault="007A55D1" w:rsidP="00E33C5F">
      <w:pPr>
        <w:pStyle w:val="Odstavec"/>
        <w:numPr>
          <w:ilvl w:val="0"/>
          <w:numId w:val="10"/>
        </w:numPr>
        <w:spacing w:before="120"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color w:val="auto"/>
          <w:sz w:val="20"/>
          <w:lang w:val="cs-CZ"/>
        </w:rPr>
        <w:t xml:space="preserve">Odpovědnost za škody na předmětu koupě a škody jím způsobené přechází na kupujícího dnem fyzického převzetí stroje - viz článek 3 </w:t>
      </w:r>
      <w:r w:rsidR="00C7447A">
        <w:rPr>
          <w:rFonts w:ascii="Arial" w:hAnsi="Arial" w:cs="Arial"/>
          <w:color w:val="auto"/>
          <w:sz w:val="20"/>
          <w:lang w:val="cs-CZ"/>
        </w:rPr>
        <w:t>odst.</w:t>
      </w:r>
      <w:r>
        <w:rPr>
          <w:rFonts w:ascii="Arial" w:hAnsi="Arial" w:cs="Arial"/>
          <w:color w:val="auto"/>
          <w:sz w:val="20"/>
          <w:lang w:val="cs-CZ"/>
        </w:rPr>
        <w:t xml:space="preserve"> 5.</w:t>
      </w:r>
      <w:r w:rsidRPr="00565707">
        <w:rPr>
          <w:rFonts w:ascii="Arial" w:hAnsi="Arial" w:cs="Arial"/>
          <w:color w:val="auto"/>
          <w:sz w:val="20"/>
        </w:rPr>
        <w:t xml:space="preserve"> </w:t>
      </w:r>
    </w:p>
    <w:p w14:paraId="5E70C950" w14:textId="77777777" w:rsidR="007A55D1" w:rsidRPr="00FD6E96" w:rsidRDefault="007A55D1" w:rsidP="007A55D1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Článek 7</w:t>
      </w:r>
      <w:r w:rsidRPr="00FD6E96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 </w:t>
      </w:r>
    </w:p>
    <w:p w14:paraId="27E7DFA6" w14:textId="77777777" w:rsidR="007A55D1" w:rsidRPr="007A55D1" w:rsidRDefault="007A55D1" w:rsidP="007A55D1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Záruční podmínky</w:t>
      </w:r>
    </w:p>
    <w:p w14:paraId="057BB821" w14:textId="77777777" w:rsidR="007A55D1" w:rsidRPr="007A55D1" w:rsidRDefault="007A55D1" w:rsidP="00E33C5F">
      <w:pPr>
        <w:pStyle w:val="Odstavec"/>
        <w:numPr>
          <w:ilvl w:val="0"/>
          <w:numId w:val="11"/>
        </w:numPr>
        <w:tabs>
          <w:tab w:val="num" w:pos="426"/>
        </w:tabs>
        <w:spacing w:before="120"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color w:val="auto"/>
          <w:sz w:val="20"/>
          <w:lang w:val="cs-CZ"/>
        </w:rPr>
        <w:t xml:space="preserve">Záruční </w:t>
      </w:r>
      <w:r w:rsidRPr="00F64599">
        <w:rPr>
          <w:rFonts w:ascii="Arial" w:hAnsi="Arial" w:cs="Arial"/>
          <w:color w:val="auto"/>
          <w:sz w:val="20"/>
          <w:lang w:val="cs-CZ"/>
        </w:rPr>
        <w:t xml:space="preserve">doba je </w:t>
      </w:r>
      <w:r w:rsidRPr="00F64599">
        <w:rPr>
          <w:rFonts w:ascii="Arial" w:hAnsi="Arial" w:cs="Arial"/>
          <w:b/>
          <w:color w:val="auto"/>
          <w:sz w:val="20"/>
          <w:lang w:val="cs-CZ"/>
        </w:rPr>
        <w:t>24 měsíců</w:t>
      </w:r>
      <w:r w:rsidRPr="00F64599">
        <w:rPr>
          <w:rFonts w:ascii="Arial" w:hAnsi="Arial" w:cs="Arial"/>
          <w:color w:val="auto"/>
          <w:sz w:val="20"/>
          <w:lang w:val="cs-CZ"/>
        </w:rPr>
        <w:t xml:space="preserve"> a</w:t>
      </w:r>
      <w:r>
        <w:rPr>
          <w:rFonts w:ascii="Arial" w:hAnsi="Arial" w:cs="Arial"/>
          <w:color w:val="auto"/>
          <w:sz w:val="20"/>
          <w:lang w:val="cs-CZ"/>
        </w:rPr>
        <w:t xml:space="preserve"> počíná </w:t>
      </w:r>
      <w:r>
        <w:rPr>
          <w:rFonts w:ascii="Arial" w:hAnsi="Arial" w:cs="Arial"/>
          <w:color w:val="auto"/>
          <w:sz w:val="20"/>
        </w:rPr>
        <w:t>běžet dnem podpisu předávacího protokolu. Záruka se vztahuje na prokazatelné výrobní, montážní a materiá</w:t>
      </w:r>
      <w:r>
        <w:rPr>
          <w:rFonts w:ascii="Arial" w:hAnsi="Arial" w:cs="Arial"/>
          <w:color w:val="auto"/>
          <w:sz w:val="20"/>
          <w:lang w:val="cs-CZ"/>
        </w:rPr>
        <w:t>lové vady včetně koroze. Záruka se nevztahuje na mechnická poškození. Do záruční doby se nezapoítává doba, po kterou není možné předmět koupě používat vlivem reklamované závady.</w:t>
      </w:r>
    </w:p>
    <w:p w14:paraId="76536EC6" w14:textId="1903C681" w:rsidR="007A55D1" w:rsidRPr="008B1651" w:rsidRDefault="007A55D1" w:rsidP="00E33C5F">
      <w:pPr>
        <w:pStyle w:val="Odstavec"/>
        <w:numPr>
          <w:ilvl w:val="0"/>
          <w:numId w:val="11"/>
        </w:numPr>
        <w:tabs>
          <w:tab w:val="num" w:pos="426"/>
        </w:tabs>
        <w:spacing w:before="120"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 w:rsidRPr="008B1651">
        <w:rPr>
          <w:rFonts w:ascii="Arial" w:hAnsi="Arial" w:cs="Arial"/>
          <w:color w:val="auto"/>
          <w:sz w:val="20"/>
          <w:lang w:val="cs-CZ"/>
        </w:rPr>
        <w:t>Z</w:t>
      </w:r>
      <w:r w:rsidR="00D64E58" w:rsidRPr="008B1651">
        <w:rPr>
          <w:rFonts w:ascii="Arial" w:hAnsi="Arial" w:cs="Arial"/>
          <w:color w:val="auto"/>
          <w:sz w:val="20"/>
          <w:lang w:val="cs-CZ"/>
        </w:rPr>
        <w:t>á</w:t>
      </w:r>
      <w:r w:rsidRPr="008B1651">
        <w:rPr>
          <w:rFonts w:ascii="Arial" w:hAnsi="Arial" w:cs="Arial"/>
          <w:color w:val="auto"/>
          <w:sz w:val="20"/>
          <w:lang w:val="cs-CZ"/>
        </w:rPr>
        <w:t>ru</w:t>
      </w:r>
      <w:r w:rsidR="00D64E58" w:rsidRPr="008B1651">
        <w:rPr>
          <w:rFonts w:ascii="Arial" w:hAnsi="Arial" w:cs="Arial"/>
          <w:color w:val="auto"/>
          <w:sz w:val="20"/>
          <w:lang w:val="cs-CZ"/>
        </w:rPr>
        <w:t>č</w:t>
      </w:r>
      <w:r w:rsidRPr="008B1651">
        <w:rPr>
          <w:rFonts w:ascii="Arial" w:hAnsi="Arial" w:cs="Arial"/>
          <w:color w:val="auto"/>
          <w:sz w:val="20"/>
          <w:lang w:val="cs-CZ"/>
        </w:rPr>
        <w:t>ní servis zajišťuje prodávající</w:t>
      </w:r>
      <w:r w:rsidR="009F1B0F" w:rsidRPr="008B1651">
        <w:rPr>
          <w:rFonts w:ascii="Arial" w:hAnsi="Arial" w:cs="Arial"/>
          <w:color w:val="auto"/>
          <w:sz w:val="20"/>
          <w:lang w:val="cs-CZ"/>
        </w:rPr>
        <w:t xml:space="preserve"> prostřednictvím odborně vyškolených servisních techniků na základě požadavků kupujícího.</w:t>
      </w:r>
    </w:p>
    <w:p w14:paraId="79CDA93F" w14:textId="5E929375" w:rsidR="009F1B0F" w:rsidRPr="009F1B0F" w:rsidRDefault="009F1B0F" w:rsidP="00E33C5F">
      <w:pPr>
        <w:pStyle w:val="Odstavec"/>
        <w:numPr>
          <w:ilvl w:val="0"/>
          <w:numId w:val="11"/>
        </w:numPr>
        <w:tabs>
          <w:tab w:val="num" w:pos="426"/>
        </w:tabs>
        <w:spacing w:before="120"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 w:rsidRPr="008B1651">
        <w:rPr>
          <w:rFonts w:ascii="Arial" w:hAnsi="Arial" w:cs="Arial"/>
          <w:color w:val="auto"/>
          <w:sz w:val="20"/>
          <w:lang w:val="cs-CZ"/>
        </w:rPr>
        <w:t>Záru</w:t>
      </w:r>
      <w:r w:rsidR="00D64E58" w:rsidRPr="008B1651">
        <w:rPr>
          <w:rFonts w:ascii="Arial" w:hAnsi="Arial" w:cs="Arial"/>
          <w:color w:val="auto"/>
          <w:sz w:val="20"/>
          <w:lang w:val="cs-CZ"/>
        </w:rPr>
        <w:t>č</w:t>
      </w:r>
      <w:r w:rsidRPr="008B1651">
        <w:rPr>
          <w:rFonts w:ascii="Arial" w:hAnsi="Arial" w:cs="Arial"/>
          <w:color w:val="auto"/>
          <w:sz w:val="20"/>
          <w:lang w:val="cs-CZ"/>
        </w:rPr>
        <w:t>ní</w:t>
      </w:r>
      <w:r>
        <w:rPr>
          <w:rFonts w:ascii="Arial" w:hAnsi="Arial" w:cs="Arial"/>
          <w:color w:val="auto"/>
          <w:sz w:val="20"/>
          <w:lang w:val="cs-CZ"/>
        </w:rPr>
        <w:t xml:space="preserve"> oprava je prováděna zcela bezplatně – nejsou účtovány náklady na spotřebovaný materiál ani náklady na dopravu a p</w:t>
      </w:r>
      <w:r w:rsidR="00D64E58">
        <w:rPr>
          <w:rFonts w:ascii="Arial" w:hAnsi="Arial" w:cs="Arial"/>
          <w:color w:val="auto"/>
          <w:sz w:val="20"/>
          <w:lang w:val="cs-CZ"/>
        </w:rPr>
        <w:t>á</w:t>
      </w:r>
      <w:r>
        <w:rPr>
          <w:rFonts w:ascii="Arial" w:hAnsi="Arial" w:cs="Arial"/>
          <w:color w:val="auto"/>
          <w:sz w:val="20"/>
          <w:lang w:val="cs-CZ"/>
        </w:rPr>
        <w:t>rci servisního technika.</w:t>
      </w:r>
    </w:p>
    <w:p w14:paraId="61E2D7E3" w14:textId="77777777" w:rsidR="009F1B0F" w:rsidRPr="00565707" w:rsidRDefault="009F1B0F" w:rsidP="00E33C5F">
      <w:pPr>
        <w:pStyle w:val="Odstavec"/>
        <w:numPr>
          <w:ilvl w:val="0"/>
          <w:numId w:val="11"/>
        </w:numPr>
        <w:spacing w:before="120" w:after="120" w:line="276" w:lineRule="auto"/>
        <w:ind w:left="360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color w:val="auto"/>
          <w:sz w:val="20"/>
          <w:lang w:val="cs-CZ"/>
        </w:rPr>
        <w:t>Prodávající zahájí realizaci opravy v době záruky do 3 pracovních dnů od nahlášení závady, pokud nebude dohodnuto jinak. Maximální doba opravy</w:t>
      </w:r>
      <w:r w:rsidR="00C7447A">
        <w:rPr>
          <w:rFonts w:ascii="Arial" w:hAnsi="Arial" w:cs="Arial"/>
          <w:color w:val="auto"/>
          <w:sz w:val="20"/>
          <w:lang w:val="cs-CZ"/>
        </w:rPr>
        <w:t xml:space="preserve"> </w:t>
      </w:r>
      <w:r>
        <w:rPr>
          <w:rFonts w:ascii="Arial" w:hAnsi="Arial" w:cs="Arial"/>
          <w:color w:val="auto"/>
          <w:sz w:val="20"/>
          <w:lang w:val="cs-CZ"/>
        </w:rPr>
        <w:t>v době záruky se sjednává na 15 pracovních dnů.</w:t>
      </w:r>
    </w:p>
    <w:p w14:paraId="5680FEFF" w14:textId="77777777" w:rsidR="00CF282C" w:rsidRPr="00FD6E96" w:rsidRDefault="00FD6E96" w:rsidP="00FD6E96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 w:rsidRPr="00FD6E96">
        <w:rPr>
          <w:rFonts w:ascii="Arial" w:hAnsi="Arial" w:cs="Arial"/>
          <w:b/>
          <w:noProof w:val="0"/>
          <w:color w:val="auto"/>
          <w:sz w:val="20"/>
          <w:lang w:val="cs-CZ"/>
        </w:rPr>
        <w:t xml:space="preserve">Článek </w:t>
      </w:r>
      <w:r w:rsidR="008B4FC3">
        <w:rPr>
          <w:rFonts w:ascii="Arial" w:hAnsi="Arial" w:cs="Arial"/>
          <w:b/>
          <w:noProof w:val="0"/>
          <w:color w:val="auto"/>
          <w:sz w:val="20"/>
          <w:lang w:val="cs-CZ"/>
        </w:rPr>
        <w:t>8</w:t>
      </w:r>
    </w:p>
    <w:p w14:paraId="2DC36D2E" w14:textId="77777777" w:rsidR="00C50B55" w:rsidRPr="00565707" w:rsidRDefault="00C50B55" w:rsidP="00FD6E96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sz w:val="20"/>
        </w:rPr>
      </w:pPr>
      <w:r w:rsidRPr="00FD6E96">
        <w:rPr>
          <w:rFonts w:ascii="Arial" w:hAnsi="Arial" w:cs="Arial"/>
          <w:b/>
          <w:noProof w:val="0"/>
          <w:color w:val="auto"/>
          <w:sz w:val="20"/>
        </w:rPr>
        <w:t xml:space="preserve"> Smluvní pokuty</w:t>
      </w:r>
    </w:p>
    <w:p w14:paraId="3D4050CF" w14:textId="77777777" w:rsidR="009F1B0F" w:rsidRPr="009F1B0F" w:rsidRDefault="00C50B55" w:rsidP="00E33C5F">
      <w:pPr>
        <w:pStyle w:val="Odstavec"/>
        <w:numPr>
          <w:ilvl w:val="0"/>
          <w:numId w:val="8"/>
        </w:numPr>
        <w:spacing w:after="120" w:line="276" w:lineRule="auto"/>
        <w:rPr>
          <w:rFonts w:ascii="Arial" w:hAnsi="Arial" w:cs="Arial"/>
          <w:noProof w:val="0"/>
          <w:color w:val="auto"/>
          <w:sz w:val="20"/>
        </w:rPr>
      </w:pPr>
      <w:r w:rsidRPr="003731B2">
        <w:rPr>
          <w:rFonts w:ascii="Arial" w:hAnsi="Arial" w:cs="Arial"/>
          <w:noProof w:val="0"/>
          <w:color w:val="auto"/>
          <w:sz w:val="20"/>
        </w:rPr>
        <w:t>V</w:t>
      </w:r>
      <w:r w:rsidR="009F1B0F">
        <w:rPr>
          <w:rFonts w:ascii="Arial" w:hAnsi="Arial" w:cs="Arial"/>
          <w:noProof w:val="0"/>
          <w:color w:val="auto"/>
          <w:sz w:val="20"/>
        </w:rPr>
        <w:t> </w:t>
      </w:r>
      <w:r w:rsidRPr="003731B2">
        <w:rPr>
          <w:rFonts w:ascii="Arial" w:hAnsi="Arial" w:cs="Arial"/>
          <w:noProof w:val="0"/>
          <w:color w:val="auto"/>
          <w:sz w:val="20"/>
        </w:rPr>
        <w:t>případě</w:t>
      </w:r>
      <w:r w:rsidR="009F1B0F">
        <w:rPr>
          <w:rFonts w:ascii="Arial" w:hAnsi="Arial" w:cs="Arial"/>
          <w:noProof w:val="0"/>
          <w:color w:val="auto"/>
          <w:sz w:val="20"/>
          <w:lang w:val="cs-CZ"/>
        </w:rPr>
        <w:t>, že bude prodávající v</w:t>
      </w:r>
      <w:r w:rsidRPr="003731B2">
        <w:rPr>
          <w:rFonts w:ascii="Arial" w:hAnsi="Arial" w:cs="Arial"/>
          <w:noProof w:val="0"/>
          <w:color w:val="auto"/>
          <w:sz w:val="20"/>
        </w:rPr>
        <w:t xml:space="preserve"> prodlení</w:t>
      </w:r>
      <w:r w:rsidR="009F1B0F">
        <w:rPr>
          <w:rFonts w:ascii="Arial" w:hAnsi="Arial" w:cs="Arial"/>
          <w:noProof w:val="0"/>
          <w:color w:val="auto"/>
          <w:sz w:val="20"/>
          <w:lang w:val="cs-CZ"/>
        </w:rPr>
        <w:t xml:space="preserve"> s dodáním předmětu koupě dle sjednaného termínu plnění v článku 3 </w:t>
      </w:r>
      <w:r w:rsidR="00C7447A">
        <w:rPr>
          <w:rFonts w:ascii="Arial" w:hAnsi="Arial" w:cs="Arial"/>
          <w:noProof w:val="0"/>
          <w:color w:val="auto"/>
          <w:sz w:val="20"/>
          <w:lang w:val="cs-CZ"/>
        </w:rPr>
        <w:t>odst.</w:t>
      </w:r>
      <w:r w:rsidR="009F1B0F">
        <w:rPr>
          <w:rFonts w:ascii="Arial" w:hAnsi="Arial" w:cs="Arial"/>
          <w:noProof w:val="0"/>
          <w:color w:val="auto"/>
          <w:sz w:val="20"/>
          <w:lang w:val="cs-CZ"/>
        </w:rPr>
        <w:t xml:space="preserve"> 1, zaplatí prodávající kupujícímu sjednanou smluvní pokutu ve výši 0,1% ceny předmětu koupě (bez DPH) za každý započatý den </w:t>
      </w:r>
      <w:proofErr w:type="gramStart"/>
      <w:r w:rsidR="009F1B0F">
        <w:rPr>
          <w:rFonts w:ascii="Arial" w:hAnsi="Arial" w:cs="Arial"/>
          <w:noProof w:val="0"/>
          <w:color w:val="auto"/>
          <w:sz w:val="20"/>
          <w:lang w:val="cs-CZ"/>
        </w:rPr>
        <w:t>prodlení..</w:t>
      </w:r>
      <w:proofErr w:type="gramEnd"/>
    </w:p>
    <w:p w14:paraId="6768D988" w14:textId="77777777" w:rsidR="00C50B55" w:rsidRPr="003731B2" w:rsidRDefault="00C50B55" w:rsidP="00E33C5F">
      <w:pPr>
        <w:pStyle w:val="Odstavec"/>
        <w:numPr>
          <w:ilvl w:val="0"/>
          <w:numId w:val="8"/>
        </w:numPr>
        <w:spacing w:after="120" w:line="276" w:lineRule="auto"/>
        <w:rPr>
          <w:rFonts w:ascii="Arial" w:hAnsi="Arial" w:cs="Arial"/>
          <w:noProof w:val="0"/>
          <w:color w:val="auto"/>
          <w:sz w:val="20"/>
        </w:rPr>
      </w:pPr>
      <w:r w:rsidRPr="003731B2">
        <w:rPr>
          <w:rFonts w:ascii="Arial" w:hAnsi="Arial" w:cs="Arial"/>
          <w:noProof w:val="0"/>
          <w:color w:val="auto"/>
          <w:sz w:val="20"/>
        </w:rPr>
        <w:t xml:space="preserve">V případě prodlení </w:t>
      </w:r>
      <w:r w:rsidR="009F1B0F">
        <w:rPr>
          <w:rFonts w:ascii="Arial" w:hAnsi="Arial" w:cs="Arial"/>
          <w:noProof w:val="0"/>
          <w:color w:val="auto"/>
          <w:sz w:val="20"/>
          <w:lang w:val="cs-CZ"/>
        </w:rPr>
        <w:t>kupujícího</w:t>
      </w:r>
      <w:r w:rsidRPr="003731B2">
        <w:rPr>
          <w:rFonts w:ascii="Arial" w:hAnsi="Arial" w:cs="Arial"/>
          <w:noProof w:val="0"/>
          <w:color w:val="auto"/>
          <w:sz w:val="20"/>
        </w:rPr>
        <w:t xml:space="preserve"> s úhradou </w:t>
      </w:r>
      <w:r w:rsidR="009F1B0F">
        <w:rPr>
          <w:rFonts w:ascii="Arial" w:hAnsi="Arial" w:cs="Arial"/>
          <w:noProof w:val="0"/>
          <w:color w:val="auto"/>
          <w:sz w:val="20"/>
          <w:lang w:val="cs-CZ"/>
        </w:rPr>
        <w:t xml:space="preserve">kupní </w:t>
      </w:r>
      <w:r w:rsidRPr="003731B2">
        <w:rPr>
          <w:rFonts w:ascii="Arial" w:hAnsi="Arial" w:cs="Arial"/>
          <w:noProof w:val="0"/>
          <w:color w:val="auto"/>
          <w:sz w:val="20"/>
        </w:rPr>
        <w:t xml:space="preserve">ceny je </w:t>
      </w:r>
      <w:r w:rsidR="009F1B0F">
        <w:rPr>
          <w:rFonts w:ascii="Arial" w:hAnsi="Arial" w:cs="Arial"/>
          <w:noProof w:val="0"/>
          <w:color w:val="auto"/>
          <w:sz w:val="20"/>
          <w:lang w:val="cs-CZ"/>
        </w:rPr>
        <w:t>prodávající</w:t>
      </w:r>
      <w:r w:rsidRPr="003731B2">
        <w:rPr>
          <w:rFonts w:ascii="Arial" w:hAnsi="Arial" w:cs="Arial"/>
          <w:noProof w:val="0"/>
          <w:color w:val="auto"/>
          <w:sz w:val="20"/>
        </w:rPr>
        <w:t xml:space="preserve"> oprávněn účtovat </w:t>
      </w:r>
      <w:r w:rsidR="009F1B0F">
        <w:rPr>
          <w:rFonts w:ascii="Arial" w:hAnsi="Arial" w:cs="Arial"/>
          <w:noProof w:val="0"/>
          <w:color w:val="auto"/>
          <w:sz w:val="20"/>
          <w:lang w:val="cs-CZ"/>
        </w:rPr>
        <w:t>kupujícímu</w:t>
      </w:r>
      <w:r w:rsidR="00B05D3C" w:rsidRPr="003731B2">
        <w:rPr>
          <w:rFonts w:ascii="Arial" w:hAnsi="Arial" w:cs="Arial"/>
          <w:noProof w:val="0"/>
          <w:color w:val="auto"/>
          <w:sz w:val="20"/>
        </w:rPr>
        <w:t xml:space="preserve"> </w:t>
      </w:r>
      <w:r w:rsidRPr="003731B2">
        <w:rPr>
          <w:rFonts w:ascii="Arial" w:hAnsi="Arial" w:cs="Arial"/>
          <w:noProof w:val="0"/>
          <w:color w:val="auto"/>
          <w:sz w:val="20"/>
        </w:rPr>
        <w:t>smluvní pokutu ve výši 0,</w:t>
      </w:r>
      <w:r w:rsidR="00943BEF" w:rsidRPr="003731B2">
        <w:rPr>
          <w:rFonts w:ascii="Arial" w:hAnsi="Arial" w:cs="Arial"/>
          <w:noProof w:val="0"/>
          <w:color w:val="auto"/>
          <w:sz w:val="20"/>
        </w:rPr>
        <w:t>05</w:t>
      </w:r>
      <w:r w:rsidRPr="003731B2">
        <w:rPr>
          <w:rFonts w:ascii="Arial" w:hAnsi="Arial" w:cs="Arial"/>
          <w:noProof w:val="0"/>
          <w:color w:val="auto"/>
          <w:sz w:val="20"/>
        </w:rPr>
        <w:t xml:space="preserve"> % z dlužné částky za každý den prodlení.</w:t>
      </w:r>
    </w:p>
    <w:p w14:paraId="3C6E296C" w14:textId="77777777" w:rsidR="009F1B0F" w:rsidRDefault="009F1B0F" w:rsidP="00E33C5F">
      <w:pPr>
        <w:pStyle w:val="Odstavec"/>
        <w:numPr>
          <w:ilvl w:val="0"/>
          <w:numId w:val="8"/>
        </w:numPr>
        <w:spacing w:after="120" w:line="276" w:lineRule="auto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Pro případ nedod</w:t>
      </w:r>
      <w:r w:rsidR="00C7447A">
        <w:rPr>
          <w:rFonts w:ascii="Arial" w:hAnsi="Arial" w:cs="Arial"/>
          <w:noProof w:val="0"/>
          <w:color w:val="auto"/>
          <w:sz w:val="20"/>
          <w:lang w:val="cs-CZ"/>
        </w:rPr>
        <w:t>r</w:t>
      </w:r>
      <w:r>
        <w:rPr>
          <w:rFonts w:ascii="Arial" w:hAnsi="Arial" w:cs="Arial"/>
          <w:noProof w:val="0"/>
          <w:color w:val="auto"/>
          <w:sz w:val="20"/>
          <w:lang w:val="cs-CZ"/>
        </w:rPr>
        <w:t>žení lhůt sjednan</w:t>
      </w:r>
      <w:r w:rsidR="00C7447A">
        <w:rPr>
          <w:rFonts w:ascii="Arial" w:hAnsi="Arial" w:cs="Arial"/>
          <w:noProof w:val="0"/>
          <w:color w:val="auto"/>
          <w:sz w:val="20"/>
          <w:lang w:val="cs-CZ"/>
        </w:rPr>
        <w:t>ých</w:t>
      </w:r>
      <w:r>
        <w:rPr>
          <w:rFonts w:ascii="Arial" w:hAnsi="Arial" w:cs="Arial"/>
          <w:noProof w:val="0"/>
          <w:color w:val="auto"/>
          <w:sz w:val="20"/>
          <w:lang w:val="cs-CZ"/>
        </w:rPr>
        <w:t xml:space="preserve"> v článku 7</w:t>
      </w:r>
      <w:r w:rsidR="00C7447A">
        <w:rPr>
          <w:rFonts w:ascii="Arial" w:hAnsi="Arial" w:cs="Arial"/>
          <w:noProof w:val="0"/>
          <w:color w:val="auto"/>
          <w:sz w:val="20"/>
          <w:lang w:val="cs-CZ"/>
        </w:rPr>
        <w:t xml:space="preserve"> odst. </w:t>
      </w:r>
      <w:proofErr w:type="gramStart"/>
      <w:r w:rsidR="00C7447A">
        <w:rPr>
          <w:rFonts w:ascii="Arial" w:hAnsi="Arial" w:cs="Arial"/>
          <w:noProof w:val="0"/>
          <w:color w:val="auto"/>
          <w:sz w:val="20"/>
          <w:lang w:val="cs-CZ"/>
        </w:rPr>
        <w:t>4 – 3</w:t>
      </w:r>
      <w:proofErr w:type="gramEnd"/>
      <w:r w:rsidR="00C7447A">
        <w:rPr>
          <w:rFonts w:ascii="Arial" w:hAnsi="Arial" w:cs="Arial"/>
          <w:noProof w:val="0"/>
          <w:color w:val="auto"/>
          <w:sz w:val="20"/>
          <w:lang w:val="cs-CZ"/>
        </w:rPr>
        <w:t xml:space="preserve"> pracovní dny pro nástup k provedení opravy v době záruky a 15 pracovních dnů pro provedení opravy v době záruky, zaplatí prodávající kupujícímu sjednanou smluvní pokutu ve výši 500,- Kč za každý započatý den prodlení.</w:t>
      </w:r>
    </w:p>
    <w:p w14:paraId="6937E71A" w14:textId="3BB5A66B" w:rsidR="00FD6E96" w:rsidRPr="00F64599" w:rsidRDefault="00C7447A" w:rsidP="00E33C5F">
      <w:pPr>
        <w:pStyle w:val="Odstavec"/>
        <w:numPr>
          <w:ilvl w:val="0"/>
          <w:numId w:val="8"/>
        </w:numPr>
        <w:spacing w:after="120" w:line="276" w:lineRule="auto"/>
        <w:rPr>
          <w:rFonts w:ascii="Arial" w:hAnsi="Arial" w:cs="Arial"/>
          <w:noProof w:val="0"/>
          <w:color w:val="auto"/>
          <w:sz w:val="20"/>
        </w:rPr>
      </w:pPr>
      <w:r>
        <w:rPr>
          <w:rFonts w:ascii="Arial" w:hAnsi="Arial" w:cs="Arial"/>
          <w:noProof w:val="0"/>
          <w:color w:val="auto"/>
          <w:sz w:val="20"/>
          <w:lang w:val="cs-CZ"/>
        </w:rPr>
        <w:t>Uplatněním smluvních pokut není dotčeno právo smluvních stran na náhradu škody.</w:t>
      </w:r>
    </w:p>
    <w:p w14:paraId="42BE1FED" w14:textId="12DBA4C3" w:rsidR="00F64599" w:rsidRDefault="00F64599" w:rsidP="00F64599">
      <w:pPr>
        <w:pStyle w:val="Odstavec"/>
        <w:spacing w:after="120" w:line="276" w:lineRule="auto"/>
        <w:rPr>
          <w:rFonts w:ascii="Arial" w:hAnsi="Arial" w:cs="Arial"/>
          <w:noProof w:val="0"/>
          <w:color w:val="auto"/>
          <w:sz w:val="20"/>
        </w:rPr>
      </w:pPr>
    </w:p>
    <w:p w14:paraId="0F4C8244" w14:textId="77777777" w:rsidR="00F64599" w:rsidRPr="003731B2" w:rsidRDefault="00F64599" w:rsidP="00F64599">
      <w:pPr>
        <w:pStyle w:val="Odstavec"/>
        <w:spacing w:after="120" w:line="276" w:lineRule="auto"/>
        <w:rPr>
          <w:rFonts w:ascii="Arial" w:hAnsi="Arial" w:cs="Arial"/>
          <w:noProof w:val="0"/>
          <w:color w:val="auto"/>
          <w:sz w:val="20"/>
        </w:rPr>
      </w:pPr>
      <w:bookmarkStart w:id="0" w:name="_GoBack"/>
      <w:bookmarkEnd w:id="0"/>
    </w:p>
    <w:p w14:paraId="20A9CC9B" w14:textId="77777777" w:rsidR="004F0E3B" w:rsidRPr="00FD6E96" w:rsidRDefault="00FD6E96" w:rsidP="00FD6E96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 w:rsidRPr="00FD6E96">
        <w:rPr>
          <w:rFonts w:ascii="Arial" w:hAnsi="Arial" w:cs="Arial"/>
          <w:b/>
          <w:noProof w:val="0"/>
          <w:color w:val="auto"/>
          <w:sz w:val="20"/>
          <w:lang w:val="cs-CZ"/>
        </w:rPr>
        <w:lastRenderedPageBreak/>
        <w:t xml:space="preserve">Článek </w:t>
      </w:r>
      <w:r w:rsidR="008B4FC3">
        <w:rPr>
          <w:rFonts w:ascii="Arial" w:hAnsi="Arial" w:cs="Arial"/>
          <w:b/>
          <w:noProof w:val="0"/>
          <w:color w:val="auto"/>
          <w:sz w:val="20"/>
          <w:lang w:val="cs-CZ"/>
        </w:rPr>
        <w:t>9</w:t>
      </w:r>
    </w:p>
    <w:p w14:paraId="2D1B08F6" w14:textId="77777777" w:rsidR="00C50B55" w:rsidRPr="00C7447A" w:rsidRDefault="00C7447A" w:rsidP="00FD6E96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Rozhodné právo a volba soudu</w:t>
      </w:r>
    </w:p>
    <w:p w14:paraId="0133971E" w14:textId="77777777" w:rsidR="00C7447A" w:rsidRDefault="00C7447A" w:rsidP="008B4FC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Smluvní strany se výslovně dohodly, že právní vztahy založené touto smlouvou se řídí právním řádem České republiky.</w:t>
      </w:r>
    </w:p>
    <w:p w14:paraId="333913E5" w14:textId="77777777" w:rsidR="008B4FC3" w:rsidRDefault="00C7447A" w:rsidP="008B4FC3">
      <w:pPr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Smluvní strany se zavazují veškeré spory přednostně řešit smírnou cestou. Dále se smluvní strany výslovně dohodly, že příslušný k projednávání sporů, které se nepodařilo vyřešit smírně, bude místně příslušný obecní soud kupujícího</w:t>
      </w:r>
      <w:r w:rsidR="00F8491C">
        <w:rPr>
          <w:rFonts w:ascii="Arial" w:hAnsi="Arial" w:cs="Arial"/>
          <w:iCs/>
          <w:sz w:val="20"/>
          <w:szCs w:val="20"/>
        </w:rPr>
        <w:t>.</w:t>
      </w:r>
    </w:p>
    <w:p w14:paraId="2FBD024C" w14:textId="77777777" w:rsidR="00C871D6" w:rsidRPr="00996304" w:rsidRDefault="00A375FB" w:rsidP="00A375FB">
      <w:pPr>
        <w:pStyle w:val="Odstavec"/>
        <w:tabs>
          <w:tab w:val="num" w:pos="426"/>
        </w:tabs>
        <w:spacing w:before="240" w:line="276" w:lineRule="auto"/>
        <w:ind w:left="357" w:hanging="425"/>
        <w:jc w:val="center"/>
        <w:rPr>
          <w:rFonts w:ascii="Arial" w:hAnsi="Arial" w:cs="Arial"/>
          <w:b/>
          <w:sz w:val="20"/>
          <w:lang w:val="cs-CZ"/>
        </w:rPr>
      </w:pPr>
      <w:r>
        <w:rPr>
          <w:rFonts w:ascii="Arial" w:hAnsi="Arial" w:cs="Arial"/>
          <w:b/>
          <w:sz w:val="20"/>
        </w:rPr>
        <w:t>Článek 1</w:t>
      </w:r>
      <w:r w:rsidR="00996304">
        <w:rPr>
          <w:rFonts w:ascii="Arial" w:hAnsi="Arial" w:cs="Arial"/>
          <w:b/>
          <w:sz w:val="20"/>
          <w:lang w:val="cs-CZ"/>
        </w:rPr>
        <w:t>0</w:t>
      </w:r>
    </w:p>
    <w:p w14:paraId="010DF53E" w14:textId="77777777" w:rsidR="00C50B55" w:rsidRPr="00F8491C" w:rsidRDefault="00F8491C" w:rsidP="00A375FB">
      <w:pPr>
        <w:pStyle w:val="Odstavec"/>
        <w:tabs>
          <w:tab w:val="num" w:pos="426"/>
        </w:tabs>
        <w:spacing w:after="240" w:line="276" w:lineRule="auto"/>
        <w:ind w:left="357" w:hanging="425"/>
        <w:jc w:val="center"/>
        <w:rPr>
          <w:rFonts w:ascii="Arial" w:hAnsi="Arial" w:cs="Arial"/>
          <w:b/>
          <w:noProof w:val="0"/>
          <w:color w:val="auto"/>
          <w:sz w:val="20"/>
          <w:lang w:val="cs-CZ"/>
        </w:rPr>
      </w:pPr>
      <w:r>
        <w:rPr>
          <w:rFonts w:ascii="Arial" w:hAnsi="Arial" w:cs="Arial"/>
          <w:b/>
          <w:noProof w:val="0"/>
          <w:color w:val="auto"/>
          <w:sz w:val="20"/>
          <w:lang w:val="cs-CZ"/>
        </w:rPr>
        <w:t>Závěrečné ustanovení</w:t>
      </w:r>
    </w:p>
    <w:p w14:paraId="0F85FC45" w14:textId="77777777" w:rsidR="00C50B55" w:rsidRDefault="00F8491C" w:rsidP="00E33C5F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právní vztahy, výslovně v této smlouvě neupravené, se přiměřeně použijí ustanovení </w:t>
      </w:r>
      <w:r w:rsidRPr="00565707">
        <w:rPr>
          <w:rFonts w:ascii="Arial" w:hAnsi="Arial" w:cs="Arial"/>
          <w:sz w:val="20"/>
          <w:szCs w:val="20"/>
        </w:rPr>
        <w:t>zák. č. 89/2012 Sb., občanský zákoník, v aktuálním znění</w:t>
      </w:r>
      <w:r>
        <w:rPr>
          <w:rFonts w:ascii="Arial" w:hAnsi="Arial" w:cs="Arial"/>
          <w:sz w:val="20"/>
          <w:szCs w:val="20"/>
        </w:rPr>
        <w:t>.</w:t>
      </w:r>
    </w:p>
    <w:p w14:paraId="222B8965" w14:textId="77777777" w:rsidR="00F8491C" w:rsidRPr="00565707" w:rsidRDefault="00F8491C" w:rsidP="00E33C5F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 je oprávněn odstoupit od smlouvy v případě, že dodavatel uvede v nabídce informace nebo doklady, které neodpovídají skutečnosti a mely nebo mohly mít vliv na výsledek zadávacího řízení.</w:t>
      </w:r>
    </w:p>
    <w:p w14:paraId="7B42B65D" w14:textId="77777777" w:rsidR="00051C0F" w:rsidRPr="00565707" w:rsidRDefault="00EE528F" w:rsidP="00E33C5F">
      <w:pPr>
        <w:numPr>
          <w:ilvl w:val="0"/>
          <w:numId w:val="9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 xml:space="preserve">Odstoupení od </w:t>
      </w:r>
      <w:r w:rsidR="00C922DC" w:rsidRPr="00565707">
        <w:rPr>
          <w:rFonts w:ascii="Arial" w:hAnsi="Arial" w:cs="Arial"/>
          <w:sz w:val="20"/>
          <w:szCs w:val="20"/>
        </w:rPr>
        <w:t>s</w:t>
      </w:r>
      <w:r w:rsidRPr="00565707">
        <w:rPr>
          <w:rFonts w:ascii="Arial" w:hAnsi="Arial" w:cs="Arial"/>
          <w:sz w:val="20"/>
          <w:szCs w:val="20"/>
        </w:rPr>
        <w:t xml:space="preserve">mlouvy je účinné dnem jeho doručení </w:t>
      </w:r>
      <w:r w:rsidR="00F8491C">
        <w:rPr>
          <w:rFonts w:ascii="Arial" w:hAnsi="Arial" w:cs="Arial"/>
          <w:sz w:val="20"/>
          <w:szCs w:val="20"/>
        </w:rPr>
        <w:t>prodávajícímu</w:t>
      </w:r>
      <w:r w:rsidRPr="00565707">
        <w:rPr>
          <w:rFonts w:ascii="Arial" w:hAnsi="Arial" w:cs="Arial"/>
          <w:sz w:val="20"/>
          <w:szCs w:val="20"/>
        </w:rPr>
        <w:t>.</w:t>
      </w:r>
      <w:r w:rsidR="00452D8B" w:rsidRPr="00565707">
        <w:rPr>
          <w:rFonts w:ascii="Arial" w:hAnsi="Arial" w:cs="Arial"/>
          <w:sz w:val="20"/>
          <w:szCs w:val="20"/>
        </w:rPr>
        <w:t xml:space="preserve"> </w:t>
      </w:r>
      <w:r w:rsidR="00051C0F" w:rsidRPr="00565707">
        <w:rPr>
          <w:rFonts w:ascii="Arial" w:hAnsi="Arial" w:cs="Arial"/>
          <w:sz w:val="20"/>
          <w:szCs w:val="20"/>
        </w:rPr>
        <w:t xml:space="preserve">Odstoupení od smlouvy se nedotýká nároku </w:t>
      </w:r>
      <w:r w:rsidR="00F8491C">
        <w:rPr>
          <w:rFonts w:ascii="Arial" w:hAnsi="Arial" w:cs="Arial"/>
          <w:sz w:val="20"/>
          <w:szCs w:val="20"/>
        </w:rPr>
        <w:t>kupujícího</w:t>
      </w:r>
      <w:r w:rsidR="00452D8B" w:rsidRPr="00565707">
        <w:rPr>
          <w:rFonts w:ascii="Arial" w:hAnsi="Arial" w:cs="Arial"/>
          <w:sz w:val="20"/>
          <w:szCs w:val="20"/>
        </w:rPr>
        <w:t xml:space="preserve"> </w:t>
      </w:r>
      <w:r w:rsidR="00051C0F" w:rsidRPr="00565707">
        <w:rPr>
          <w:rFonts w:ascii="Arial" w:hAnsi="Arial" w:cs="Arial"/>
          <w:sz w:val="20"/>
          <w:szCs w:val="20"/>
        </w:rPr>
        <w:t>na náhradu škody vzniklé porušením této smlouvy ani nároku na zaplacení smluvních pokut.</w:t>
      </w:r>
    </w:p>
    <w:p w14:paraId="495B0359" w14:textId="77777777" w:rsidR="00C50B55" w:rsidRPr="00565707" w:rsidRDefault="00C50B55" w:rsidP="00E33C5F">
      <w:pPr>
        <w:numPr>
          <w:ilvl w:val="0"/>
          <w:numId w:val="9"/>
        </w:numPr>
        <w:tabs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 xml:space="preserve">Tato smlouva je vyhotovena </w:t>
      </w:r>
      <w:r w:rsidRPr="00D1595D">
        <w:rPr>
          <w:rFonts w:ascii="Arial" w:hAnsi="Arial" w:cs="Arial"/>
          <w:sz w:val="20"/>
          <w:szCs w:val="20"/>
        </w:rPr>
        <w:t xml:space="preserve">ve </w:t>
      </w:r>
      <w:r w:rsidR="00F8491C">
        <w:rPr>
          <w:rFonts w:ascii="Arial" w:hAnsi="Arial" w:cs="Arial"/>
          <w:sz w:val="20"/>
          <w:szCs w:val="20"/>
        </w:rPr>
        <w:t>čtyřech</w:t>
      </w:r>
      <w:r w:rsidRPr="00D1595D">
        <w:rPr>
          <w:rFonts w:ascii="Arial" w:hAnsi="Arial" w:cs="Arial"/>
          <w:sz w:val="20"/>
          <w:szCs w:val="20"/>
        </w:rPr>
        <w:t xml:space="preserve"> stejnopisech, z nichž </w:t>
      </w:r>
      <w:r w:rsidR="00F8491C">
        <w:rPr>
          <w:rFonts w:ascii="Arial" w:hAnsi="Arial" w:cs="Arial"/>
          <w:sz w:val="20"/>
          <w:szCs w:val="20"/>
        </w:rPr>
        <w:t>každá smluvní strana obdrží dva</w:t>
      </w:r>
      <w:r w:rsidRPr="00565707">
        <w:rPr>
          <w:rFonts w:ascii="Arial" w:hAnsi="Arial" w:cs="Arial"/>
          <w:sz w:val="20"/>
          <w:szCs w:val="20"/>
        </w:rPr>
        <w:t>.</w:t>
      </w:r>
    </w:p>
    <w:p w14:paraId="439C4705" w14:textId="77777777" w:rsidR="00C50B55" w:rsidRDefault="00C50B55" w:rsidP="00E33C5F">
      <w:pPr>
        <w:numPr>
          <w:ilvl w:val="0"/>
          <w:numId w:val="9"/>
        </w:numPr>
        <w:tabs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Smlouva nabývá platnosti a účinnosti dnem podpisu oprávněnými osobami smluvních stran.</w:t>
      </w:r>
    </w:p>
    <w:p w14:paraId="5D5D74EA" w14:textId="77777777" w:rsidR="00355120" w:rsidRDefault="00F8491C" w:rsidP="00E33C5F">
      <w:pPr>
        <w:numPr>
          <w:ilvl w:val="0"/>
          <w:numId w:val="9"/>
        </w:numPr>
        <w:tabs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Smluvní strany shodně prohlašují, že si tuto smlouvu před jejím podpisem přečetly</w:t>
      </w:r>
      <w:r w:rsidR="00355120">
        <w:rPr>
          <w:rFonts w:ascii="Arial" w:hAnsi="Arial" w:cs="Arial"/>
          <w:sz w:val="20"/>
          <w:szCs w:val="20"/>
        </w:rPr>
        <w:t>, porozuměli jejímu obsahu a uzavírají ji svobodně a vážně. Na důkaz toho připojují své níže uvedené podpisy</w:t>
      </w:r>
    </w:p>
    <w:p w14:paraId="655B16A3" w14:textId="77777777" w:rsidR="00F8491C" w:rsidRDefault="00F8491C" w:rsidP="00E33C5F">
      <w:pPr>
        <w:numPr>
          <w:ilvl w:val="0"/>
          <w:numId w:val="9"/>
        </w:numPr>
        <w:tabs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55120">
        <w:rPr>
          <w:rFonts w:ascii="Arial" w:hAnsi="Arial" w:cs="Arial"/>
          <w:sz w:val="20"/>
          <w:szCs w:val="20"/>
        </w:rPr>
        <w:t xml:space="preserve">Uzavření této smlouvy bylo schváleno Zastupitelstvem Obce Kramolna, usnesením č. </w:t>
      </w:r>
      <w:r w:rsidR="00355120" w:rsidRPr="00355120">
        <w:rPr>
          <w:rFonts w:ascii="Arial" w:hAnsi="Arial" w:cs="Arial"/>
          <w:sz w:val="20"/>
          <w:szCs w:val="20"/>
          <w:highlight w:val="cyan"/>
        </w:rPr>
        <w:t>…………</w:t>
      </w:r>
      <w:proofErr w:type="gramStart"/>
      <w:r w:rsidR="00355120" w:rsidRPr="00355120">
        <w:rPr>
          <w:rFonts w:ascii="Arial" w:hAnsi="Arial" w:cs="Arial"/>
          <w:sz w:val="20"/>
          <w:szCs w:val="20"/>
          <w:highlight w:val="cyan"/>
        </w:rPr>
        <w:t>…….</w:t>
      </w:r>
      <w:proofErr w:type="gramEnd"/>
      <w:r w:rsidR="00355120" w:rsidRPr="00355120">
        <w:rPr>
          <w:rFonts w:ascii="Arial" w:hAnsi="Arial" w:cs="Arial"/>
          <w:sz w:val="20"/>
          <w:szCs w:val="20"/>
          <w:highlight w:val="cyan"/>
        </w:rPr>
        <w:t>.</w:t>
      </w:r>
      <w:r w:rsidR="00355120">
        <w:rPr>
          <w:rFonts w:ascii="Arial" w:hAnsi="Arial" w:cs="Arial"/>
          <w:sz w:val="20"/>
          <w:szCs w:val="20"/>
        </w:rPr>
        <w:t xml:space="preserve"> ze dne </w:t>
      </w:r>
      <w:r w:rsidR="00355120" w:rsidRPr="00355120">
        <w:rPr>
          <w:rFonts w:ascii="Arial" w:hAnsi="Arial" w:cs="Arial"/>
          <w:sz w:val="20"/>
          <w:szCs w:val="20"/>
          <w:highlight w:val="cyan"/>
        </w:rPr>
        <w:t>………………..</w:t>
      </w:r>
      <w:r w:rsidR="00E33C5F" w:rsidRPr="00355120">
        <w:rPr>
          <w:rFonts w:ascii="Arial" w:hAnsi="Arial" w:cs="Arial"/>
          <w:sz w:val="20"/>
          <w:szCs w:val="20"/>
          <w:highlight w:val="cyan"/>
        </w:rPr>
        <w:t>.</w:t>
      </w:r>
    </w:p>
    <w:p w14:paraId="72805F0D" w14:textId="77777777" w:rsidR="00355120" w:rsidRDefault="00355120" w:rsidP="00E33C5F">
      <w:pPr>
        <w:numPr>
          <w:ilvl w:val="0"/>
          <w:numId w:val="9"/>
        </w:numPr>
        <w:tabs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</w:p>
    <w:p w14:paraId="41CB6EE2" w14:textId="77777777" w:rsidR="00E33C5F" w:rsidRPr="00565707" w:rsidRDefault="00E33C5F" w:rsidP="00E33C5F">
      <w:pPr>
        <w:numPr>
          <w:ilvl w:val="0"/>
          <w:numId w:val="9"/>
        </w:numPr>
        <w:tabs>
          <w:tab w:val="num" w:pos="426"/>
        </w:tabs>
        <w:spacing w:after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Nedílnou součástí této smlouvy je Příloha č. 1 – Technické parametry</w:t>
      </w:r>
    </w:p>
    <w:p w14:paraId="3469A301" w14:textId="77777777" w:rsidR="00A375FB" w:rsidRDefault="00A375FB" w:rsidP="00A375FB">
      <w:pPr>
        <w:spacing w:line="276" w:lineRule="auto"/>
        <w:rPr>
          <w:rFonts w:ascii="Arial" w:hAnsi="Arial" w:cs="Arial"/>
          <w:sz w:val="20"/>
          <w:szCs w:val="20"/>
        </w:rPr>
      </w:pPr>
    </w:p>
    <w:p w14:paraId="539F1B1A" w14:textId="77777777" w:rsidR="00A375FB" w:rsidRDefault="00A375FB" w:rsidP="00A375FB">
      <w:pPr>
        <w:spacing w:line="276" w:lineRule="auto"/>
        <w:rPr>
          <w:rFonts w:ascii="Arial" w:hAnsi="Arial" w:cs="Arial"/>
          <w:sz w:val="20"/>
          <w:szCs w:val="20"/>
        </w:rPr>
      </w:pPr>
    </w:p>
    <w:p w14:paraId="19DFA810" w14:textId="77777777" w:rsidR="00C50B55" w:rsidRPr="00565707" w:rsidRDefault="00C50B55" w:rsidP="002C7775">
      <w:pPr>
        <w:spacing w:line="276" w:lineRule="auto"/>
        <w:ind w:left="426"/>
        <w:jc w:val="both"/>
        <w:rPr>
          <w:rFonts w:ascii="Arial" w:hAnsi="Arial" w:cs="Arial"/>
          <w:sz w:val="20"/>
          <w:szCs w:val="20"/>
          <w:highlight w:val="yellow"/>
        </w:rPr>
      </w:pPr>
    </w:p>
    <w:p w14:paraId="343F2BB4" w14:textId="77777777" w:rsidR="00C50B55" w:rsidRPr="00565707" w:rsidRDefault="00C50B55" w:rsidP="006F47DA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67C7393" w14:textId="77777777" w:rsidR="00C50B55" w:rsidRPr="00565707" w:rsidRDefault="000E6F05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V </w:t>
      </w:r>
      <w:r w:rsidR="00996304">
        <w:rPr>
          <w:rFonts w:ascii="Arial" w:hAnsi="Arial" w:cs="Arial"/>
          <w:sz w:val="20"/>
          <w:szCs w:val="20"/>
        </w:rPr>
        <w:t>Kramolně</w:t>
      </w:r>
      <w:r w:rsidRPr="00565707">
        <w:rPr>
          <w:rFonts w:ascii="Arial" w:hAnsi="Arial" w:cs="Arial"/>
          <w:sz w:val="20"/>
          <w:szCs w:val="20"/>
        </w:rPr>
        <w:t xml:space="preserve"> </w:t>
      </w:r>
      <w:r w:rsidR="00A375FB">
        <w:rPr>
          <w:rFonts w:ascii="Arial" w:hAnsi="Arial" w:cs="Arial"/>
          <w:sz w:val="20"/>
          <w:szCs w:val="20"/>
        </w:rPr>
        <w:t>dne ……………</w:t>
      </w:r>
      <w:r w:rsidR="000865B4" w:rsidRPr="00565707">
        <w:rPr>
          <w:rFonts w:ascii="Arial" w:hAnsi="Arial" w:cs="Arial"/>
          <w:sz w:val="20"/>
          <w:szCs w:val="20"/>
        </w:rPr>
        <w:t xml:space="preserve">               </w:t>
      </w:r>
      <w:r w:rsidR="000865B4" w:rsidRPr="00565707">
        <w:rPr>
          <w:rFonts w:ascii="Arial" w:hAnsi="Arial" w:cs="Arial"/>
          <w:sz w:val="20"/>
          <w:szCs w:val="20"/>
        </w:rPr>
        <w:tab/>
        <w:t xml:space="preserve">  </w:t>
      </w:r>
      <w:r w:rsidR="00A375FB">
        <w:rPr>
          <w:rFonts w:ascii="Arial" w:hAnsi="Arial" w:cs="Arial"/>
          <w:sz w:val="20"/>
          <w:szCs w:val="20"/>
        </w:rPr>
        <w:tab/>
      </w:r>
      <w:r w:rsidR="000865B4" w:rsidRPr="00565707">
        <w:rPr>
          <w:rFonts w:ascii="Arial" w:hAnsi="Arial" w:cs="Arial"/>
          <w:sz w:val="20"/>
          <w:szCs w:val="20"/>
        </w:rPr>
        <w:t>V</w:t>
      </w:r>
      <w:r w:rsidR="00A375FB">
        <w:rPr>
          <w:rFonts w:ascii="Arial" w:hAnsi="Arial" w:cs="Arial"/>
          <w:sz w:val="20"/>
          <w:szCs w:val="20"/>
        </w:rPr>
        <w:t xml:space="preserve"> </w:t>
      </w:r>
      <w:r w:rsidR="00A375FB" w:rsidRPr="003731B2">
        <w:rPr>
          <w:rFonts w:ascii="Arial" w:hAnsi="Arial" w:cs="Arial"/>
          <w:sz w:val="20"/>
          <w:szCs w:val="20"/>
          <w:highlight w:val="yellow"/>
        </w:rPr>
        <w:t>[dopln</w:t>
      </w:r>
      <w:r w:rsidR="00A375FB" w:rsidRPr="00A375FB">
        <w:rPr>
          <w:rFonts w:ascii="Arial" w:hAnsi="Arial" w:cs="Arial"/>
          <w:sz w:val="20"/>
          <w:szCs w:val="20"/>
          <w:highlight w:val="yellow"/>
        </w:rPr>
        <w:t>í uchazeč</w:t>
      </w:r>
      <w:r w:rsidR="00A375FB" w:rsidRPr="003731B2">
        <w:rPr>
          <w:rFonts w:ascii="Arial" w:hAnsi="Arial" w:cs="Arial"/>
          <w:sz w:val="20"/>
          <w:szCs w:val="20"/>
          <w:highlight w:val="yellow"/>
        </w:rPr>
        <w:t>]</w:t>
      </w:r>
      <w:r w:rsidR="000865B4" w:rsidRPr="00565707">
        <w:rPr>
          <w:rFonts w:ascii="Arial" w:hAnsi="Arial" w:cs="Arial"/>
          <w:sz w:val="20"/>
          <w:szCs w:val="20"/>
        </w:rPr>
        <w:t xml:space="preserve"> </w:t>
      </w:r>
      <w:r w:rsidR="00A375FB">
        <w:rPr>
          <w:rFonts w:ascii="Arial" w:hAnsi="Arial" w:cs="Arial"/>
          <w:sz w:val="20"/>
          <w:szCs w:val="20"/>
        </w:rPr>
        <w:t xml:space="preserve">dne </w:t>
      </w:r>
      <w:r w:rsidR="00A375FB" w:rsidRPr="00A375FB">
        <w:rPr>
          <w:rFonts w:ascii="Arial" w:hAnsi="Arial" w:cs="Arial"/>
          <w:sz w:val="20"/>
          <w:szCs w:val="20"/>
          <w:highlight w:val="yellow"/>
        </w:rPr>
        <w:t>[doplní uchazeč]</w:t>
      </w:r>
    </w:p>
    <w:p w14:paraId="1F6AD0C8" w14:textId="77777777" w:rsidR="00A375FB" w:rsidRDefault="00C50B55" w:rsidP="00A375FB">
      <w:pPr>
        <w:spacing w:before="1080" w:after="120" w:line="276" w:lineRule="auto"/>
        <w:ind w:left="4961" w:hanging="4961"/>
        <w:jc w:val="both"/>
        <w:rPr>
          <w:rFonts w:ascii="Arial" w:hAnsi="Arial" w:cs="Arial"/>
          <w:sz w:val="20"/>
          <w:szCs w:val="20"/>
        </w:rPr>
      </w:pPr>
      <w:r w:rsidRPr="00565707">
        <w:rPr>
          <w:rFonts w:ascii="Arial" w:hAnsi="Arial" w:cs="Arial"/>
          <w:sz w:val="20"/>
          <w:szCs w:val="20"/>
        </w:rPr>
        <w:t>…………………………………</w:t>
      </w:r>
      <w:r w:rsidR="00CB4095" w:rsidRPr="00565707">
        <w:rPr>
          <w:rFonts w:ascii="Arial" w:hAnsi="Arial" w:cs="Arial"/>
          <w:sz w:val="20"/>
          <w:szCs w:val="20"/>
        </w:rPr>
        <w:t>……</w:t>
      </w:r>
      <w:r w:rsidR="00A375FB">
        <w:rPr>
          <w:rFonts w:ascii="Arial" w:hAnsi="Arial" w:cs="Arial"/>
          <w:sz w:val="20"/>
          <w:szCs w:val="20"/>
        </w:rPr>
        <w:tab/>
      </w:r>
      <w:r w:rsidR="00A375FB">
        <w:rPr>
          <w:rFonts w:ascii="Arial" w:hAnsi="Arial" w:cs="Arial"/>
          <w:sz w:val="20"/>
          <w:szCs w:val="20"/>
        </w:rPr>
        <w:tab/>
      </w:r>
      <w:r w:rsidR="00A375FB" w:rsidRPr="00A375FB">
        <w:rPr>
          <w:rFonts w:ascii="Arial" w:hAnsi="Arial" w:cs="Arial"/>
          <w:sz w:val="20"/>
          <w:szCs w:val="20"/>
        </w:rPr>
        <w:t>………………………………………</w:t>
      </w:r>
    </w:p>
    <w:p w14:paraId="5FD83E3A" w14:textId="77777777" w:rsidR="00C50B55" w:rsidRPr="00565707" w:rsidRDefault="00355120" w:rsidP="00D1595D">
      <w:pPr>
        <w:spacing w:before="840" w:after="120" w:line="276" w:lineRule="auto"/>
        <w:ind w:left="4961" w:hanging="49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Kupující</w:t>
      </w:r>
      <w:r w:rsidR="00C50B55" w:rsidRPr="00565707">
        <w:rPr>
          <w:rFonts w:ascii="Arial" w:hAnsi="Arial" w:cs="Arial"/>
          <w:sz w:val="20"/>
          <w:szCs w:val="20"/>
        </w:rPr>
        <w:t>:</w:t>
      </w:r>
      <w:r w:rsidR="00C50B55" w:rsidRPr="00565707">
        <w:rPr>
          <w:rFonts w:ascii="Arial" w:hAnsi="Arial" w:cs="Arial"/>
          <w:sz w:val="20"/>
          <w:szCs w:val="20"/>
        </w:rPr>
        <w:tab/>
      </w:r>
      <w:r w:rsidR="00C50B55" w:rsidRPr="005657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Prodávající</w:t>
      </w:r>
      <w:r w:rsidR="00A375FB" w:rsidRPr="00565707">
        <w:rPr>
          <w:rFonts w:ascii="Arial" w:hAnsi="Arial" w:cs="Arial"/>
          <w:sz w:val="20"/>
          <w:szCs w:val="20"/>
        </w:rPr>
        <w:t>:</w:t>
      </w:r>
      <w:r w:rsidR="00C50B55" w:rsidRPr="00565707">
        <w:rPr>
          <w:rFonts w:ascii="Arial" w:hAnsi="Arial" w:cs="Arial"/>
          <w:sz w:val="20"/>
          <w:szCs w:val="20"/>
        </w:rPr>
        <w:tab/>
      </w:r>
      <w:r w:rsidR="00C50B55" w:rsidRPr="00565707">
        <w:rPr>
          <w:rFonts w:ascii="Arial" w:hAnsi="Arial" w:cs="Arial"/>
          <w:sz w:val="20"/>
          <w:szCs w:val="20"/>
        </w:rPr>
        <w:tab/>
      </w:r>
      <w:r w:rsidR="00C50B55" w:rsidRPr="00565707">
        <w:rPr>
          <w:rFonts w:ascii="Arial" w:hAnsi="Arial" w:cs="Arial"/>
          <w:sz w:val="20"/>
          <w:szCs w:val="20"/>
        </w:rPr>
        <w:tab/>
      </w:r>
      <w:r w:rsidR="00C50B55" w:rsidRPr="00565707">
        <w:rPr>
          <w:rFonts w:ascii="Arial" w:hAnsi="Arial" w:cs="Arial"/>
          <w:sz w:val="20"/>
          <w:szCs w:val="20"/>
        </w:rPr>
        <w:tab/>
      </w:r>
      <w:r w:rsidR="00B01398" w:rsidRPr="00565707">
        <w:rPr>
          <w:rFonts w:ascii="Arial" w:hAnsi="Arial" w:cs="Arial"/>
          <w:sz w:val="20"/>
          <w:szCs w:val="20"/>
        </w:rPr>
        <w:t xml:space="preserve">                    </w:t>
      </w:r>
    </w:p>
    <w:p w14:paraId="05D83268" w14:textId="77777777" w:rsidR="00A375FB" w:rsidRDefault="00D1595D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Jitka K</w:t>
      </w:r>
      <w:r w:rsidR="00996304">
        <w:rPr>
          <w:rFonts w:ascii="Arial" w:hAnsi="Arial" w:cs="Arial"/>
          <w:sz w:val="20"/>
          <w:szCs w:val="20"/>
        </w:rPr>
        <w:t>ropáčková</w:t>
      </w:r>
    </w:p>
    <w:p w14:paraId="52127282" w14:textId="77777777" w:rsidR="00C50B55" w:rsidRPr="00565707" w:rsidRDefault="00996304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starostka</w:t>
      </w:r>
    </w:p>
    <w:p w14:paraId="28BFBDF2" w14:textId="77777777" w:rsidR="00CF5408" w:rsidRPr="00565707" w:rsidRDefault="00CF5408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EE6A2C9" w14:textId="77777777" w:rsidR="00E62B40" w:rsidRPr="00565707" w:rsidRDefault="00E62B40" w:rsidP="006F47DA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0FFE9DC" w14:textId="77777777" w:rsidR="00B860A1" w:rsidRDefault="00B860A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04BB8BE5" w14:textId="77777777" w:rsidR="00E62B40" w:rsidRPr="004224B7" w:rsidRDefault="00B860A1" w:rsidP="004224B7">
      <w:pPr>
        <w:spacing w:before="120" w:after="12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224B7">
        <w:rPr>
          <w:rFonts w:ascii="Arial" w:hAnsi="Arial" w:cs="Arial"/>
          <w:b/>
          <w:sz w:val="20"/>
          <w:szCs w:val="20"/>
        </w:rPr>
        <w:lastRenderedPageBreak/>
        <w:t>Příloha č. 1</w:t>
      </w:r>
    </w:p>
    <w:p w14:paraId="29F2840B" w14:textId="77777777" w:rsidR="00B860A1" w:rsidRPr="004224B7" w:rsidRDefault="00B860A1" w:rsidP="004224B7">
      <w:pPr>
        <w:spacing w:before="120" w:after="240" w:line="276" w:lineRule="auto"/>
        <w:jc w:val="center"/>
        <w:rPr>
          <w:rFonts w:ascii="Arial" w:hAnsi="Arial" w:cs="Arial"/>
          <w:b/>
        </w:rPr>
      </w:pPr>
      <w:r w:rsidRPr="004224B7">
        <w:rPr>
          <w:rFonts w:ascii="Arial" w:hAnsi="Arial" w:cs="Arial"/>
          <w:b/>
        </w:rPr>
        <w:t>Technické parametry</w:t>
      </w:r>
    </w:p>
    <w:tbl>
      <w:tblPr>
        <w:tblW w:w="8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0"/>
        <w:gridCol w:w="1560"/>
        <w:gridCol w:w="1140"/>
      </w:tblGrid>
      <w:tr w:rsidR="00D6567D" w:rsidRPr="00C571F1" w14:paraId="17EE2E08" w14:textId="77777777" w:rsidTr="00FC332B">
        <w:trPr>
          <w:trHeight w:val="624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D9F8919" w14:textId="77777777" w:rsidR="00D6567D" w:rsidRPr="00C571F1" w:rsidRDefault="00D6567D" w:rsidP="00FC332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Technický parametr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C5B596D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minimální požadavek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782972B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Splněno (ANO/NE)</w:t>
            </w:r>
          </w:p>
        </w:tc>
      </w:tr>
      <w:tr w:rsidR="00D6567D" w:rsidRPr="00C571F1" w14:paraId="32702761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8A17B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 xml:space="preserve">Vhodné pro připojení do tříbodového závěsu traktoru ZETOR 7745, provozní hmotnost 3 860 kg, výkon 50 </w:t>
            </w:r>
            <w:proofErr w:type="spellStart"/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hp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A47A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DD062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567D" w:rsidRPr="00C571F1" w14:paraId="37920597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37DAC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Stroj schválený pro provoz na pozemních komunikacích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8E344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4886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D6567D" w:rsidRPr="00C571F1" w14:paraId="6B5400E0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D3237" w14:textId="16AD5960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 xml:space="preserve">Ovládání stroje </w:t>
            </w:r>
            <w:proofErr w:type="spellStart"/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jednop</w:t>
            </w:r>
            <w:r w:rsidR="002C6D4A">
              <w:rPr>
                <w:rFonts w:ascii="Arial" w:hAnsi="Arial" w:cs="Arial"/>
                <w:color w:val="000000"/>
                <w:sz w:val="20"/>
                <w:szCs w:val="20"/>
              </w:rPr>
              <w:t>á</w:t>
            </w: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kové</w:t>
            </w:r>
            <w:proofErr w:type="spellEnd"/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 xml:space="preserve"> elektrické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C694E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50C2F5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140496DC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28358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Automatické nájezdové mechanické jištění ramene proti nárazu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58516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AF66B8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1A418384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C2CB3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Horizontální dosah ramene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EB7A09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min. 4,7 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58F26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37B7C564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2935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Plovoucí poloha žací hlavy s kopírováním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CB052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C4FA00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6609FB20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C5CAE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Pracovní záběr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C4065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min. 120 cm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F63F2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32A92F12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3EE04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Úhel natočení žací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EDECD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190</w:t>
            </w:r>
            <w:r w:rsidRPr="00C571F1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B64605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292EFB3A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F85C1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Pracovní nože Y nebo T na trávu a křoviny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B0A23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00D66D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4AC70308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89B91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Přední a zadní kryty plovoucí žací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C5B1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C10419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0B99C2AA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1C7A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Možnost oboustranného otáčení rotoru žací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D549A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538172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6A468788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DBBD7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Výkon hydraulického systému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ABF6E8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 xml:space="preserve">45 </w:t>
            </w:r>
            <w:proofErr w:type="spellStart"/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hp</w:t>
            </w:r>
            <w:proofErr w:type="spellEnd"/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BE6EA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348D7B63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A553B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Olejová náplň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496B2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min. 150 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5F179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76F47A31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342EF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Odstavné parkovací nohy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B869F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83349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0EB7A8CE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0A19D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Transportní osvětlení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4C898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D050C6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2B79D789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9777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Boční plazy mulčovací hlavy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685A5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SPLNĚNO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20DD7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  <w:tr w:rsidR="00D6567D" w:rsidRPr="00C571F1" w14:paraId="0389C235" w14:textId="77777777" w:rsidTr="00FC332B">
        <w:trPr>
          <w:trHeight w:val="624"/>
        </w:trPr>
        <w:tc>
          <w:tcPr>
            <w:tcW w:w="5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E61EE" w14:textId="77777777" w:rsidR="00D6567D" w:rsidRPr="00C571F1" w:rsidRDefault="00D6567D" w:rsidP="00FC332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>Předsazené rameno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FEC62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571F1">
              <w:rPr>
                <w:rFonts w:ascii="Arial" w:hAnsi="Arial" w:cs="Arial"/>
                <w:color w:val="000000"/>
                <w:sz w:val="20"/>
                <w:szCs w:val="20"/>
              </w:rPr>
              <w:t xml:space="preserve"> 0,6 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EC4E6F" w14:textId="77777777" w:rsidR="00D6567D" w:rsidRPr="00C571F1" w:rsidRDefault="00D6567D" w:rsidP="00FC33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1F1">
              <w:rPr>
                <w:rFonts w:ascii="Arial" w:hAnsi="Arial" w:cs="Arial"/>
                <w:sz w:val="20"/>
                <w:szCs w:val="20"/>
                <w:highlight w:val="yellow"/>
              </w:rPr>
              <w:t>[doplní uchazeč]</w:t>
            </w:r>
          </w:p>
        </w:tc>
      </w:tr>
    </w:tbl>
    <w:p w14:paraId="45059D7B" w14:textId="77777777" w:rsidR="00A375FB" w:rsidRPr="00565707" w:rsidRDefault="00A375FB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A375FB" w:rsidRPr="00565707" w:rsidSect="00C50B55">
      <w:headerReference w:type="default" r:id="rId9"/>
      <w:footerReference w:type="default" r:id="rId10"/>
      <w:pgSz w:w="11906" w:h="16838"/>
      <w:pgMar w:top="1417" w:right="1417" w:bottom="1417" w:left="1417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32B42" w14:textId="77777777" w:rsidR="00C82D67" w:rsidRDefault="00C82D67" w:rsidP="00C50B55">
      <w:r>
        <w:separator/>
      </w:r>
    </w:p>
  </w:endnote>
  <w:endnote w:type="continuationSeparator" w:id="0">
    <w:p w14:paraId="11BEC152" w14:textId="77777777" w:rsidR="00C82D67" w:rsidRDefault="00C82D67" w:rsidP="00C50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sablanc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F2D092" w14:textId="72FFD11A" w:rsidR="0001404B" w:rsidRPr="0001404B" w:rsidRDefault="0001404B">
    <w:pPr>
      <w:pStyle w:val="Zpat"/>
      <w:jc w:val="righ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  <w:lang w:val="cs-CZ"/>
      </w:rPr>
      <w:t>strana</w:t>
    </w:r>
    <w:r w:rsidRPr="0001404B">
      <w:rPr>
        <w:rFonts w:ascii="Arial" w:hAnsi="Arial" w:cs="Arial"/>
        <w:sz w:val="18"/>
        <w:szCs w:val="18"/>
      </w:rPr>
      <w:t xml:space="preserve"> </w:t>
    </w:r>
    <w:r w:rsidRPr="0001404B">
      <w:rPr>
        <w:rFonts w:ascii="Arial" w:hAnsi="Arial" w:cs="Arial"/>
        <w:sz w:val="18"/>
        <w:szCs w:val="18"/>
      </w:rPr>
      <w:fldChar w:fldCharType="begin"/>
    </w:r>
    <w:r w:rsidRPr="0001404B">
      <w:rPr>
        <w:rFonts w:ascii="Arial" w:hAnsi="Arial" w:cs="Arial"/>
        <w:sz w:val="18"/>
        <w:szCs w:val="18"/>
      </w:rPr>
      <w:instrText>PAGE</w:instrText>
    </w:r>
    <w:r w:rsidRPr="0001404B">
      <w:rPr>
        <w:rFonts w:ascii="Arial" w:hAnsi="Arial" w:cs="Arial"/>
        <w:sz w:val="18"/>
        <w:szCs w:val="18"/>
      </w:rPr>
      <w:fldChar w:fldCharType="separate"/>
    </w:r>
    <w:r w:rsidR="009931F8">
      <w:rPr>
        <w:rFonts w:ascii="Arial" w:hAnsi="Arial" w:cs="Arial"/>
        <w:noProof/>
        <w:sz w:val="18"/>
        <w:szCs w:val="18"/>
      </w:rPr>
      <w:t>4</w:t>
    </w:r>
    <w:r w:rsidRPr="0001404B">
      <w:rPr>
        <w:rFonts w:ascii="Arial" w:hAnsi="Arial" w:cs="Arial"/>
        <w:sz w:val="18"/>
        <w:szCs w:val="18"/>
      </w:rPr>
      <w:fldChar w:fldCharType="end"/>
    </w:r>
    <w:r w:rsidRPr="0001404B">
      <w:rPr>
        <w:rFonts w:ascii="Arial" w:hAnsi="Arial" w:cs="Arial"/>
        <w:sz w:val="18"/>
        <w:szCs w:val="18"/>
      </w:rPr>
      <w:t xml:space="preserve"> z </w:t>
    </w:r>
    <w:r w:rsidRPr="0001404B">
      <w:rPr>
        <w:rFonts w:ascii="Arial" w:hAnsi="Arial" w:cs="Arial"/>
        <w:sz w:val="18"/>
        <w:szCs w:val="18"/>
      </w:rPr>
      <w:fldChar w:fldCharType="begin"/>
    </w:r>
    <w:r w:rsidRPr="0001404B">
      <w:rPr>
        <w:rFonts w:ascii="Arial" w:hAnsi="Arial" w:cs="Arial"/>
        <w:sz w:val="18"/>
        <w:szCs w:val="18"/>
      </w:rPr>
      <w:instrText>NUMPAGES</w:instrText>
    </w:r>
    <w:r w:rsidRPr="0001404B">
      <w:rPr>
        <w:rFonts w:ascii="Arial" w:hAnsi="Arial" w:cs="Arial"/>
        <w:sz w:val="18"/>
        <w:szCs w:val="18"/>
      </w:rPr>
      <w:fldChar w:fldCharType="separate"/>
    </w:r>
    <w:r w:rsidR="009931F8">
      <w:rPr>
        <w:rFonts w:ascii="Arial" w:hAnsi="Arial" w:cs="Arial"/>
        <w:noProof/>
        <w:sz w:val="18"/>
        <w:szCs w:val="18"/>
      </w:rPr>
      <w:t>5</w:t>
    </w:r>
    <w:r w:rsidRPr="0001404B">
      <w:rPr>
        <w:rFonts w:ascii="Arial" w:hAnsi="Arial" w:cs="Arial"/>
        <w:sz w:val="18"/>
        <w:szCs w:val="18"/>
      </w:rPr>
      <w:fldChar w:fldCharType="end"/>
    </w:r>
  </w:p>
  <w:p w14:paraId="7D381E4B" w14:textId="77777777" w:rsidR="00BF3B4A" w:rsidRPr="0001404B" w:rsidRDefault="00BF3B4A">
    <w:pPr>
      <w:pStyle w:val="Zpat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109347" w14:textId="77777777" w:rsidR="00C82D67" w:rsidRDefault="00C82D67" w:rsidP="00C50B55">
      <w:r>
        <w:separator/>
      </w:r>
    </w:p>
  </w:footnote>
  <w:footnote w:type="continuationSeparator" w:id="0">
    <w:p w14:paraId="7C3B44C3" w14:textId="77777777" w:rsidR="00C82D67" w:rsidRDefault="00C82D67" w:rsidP="00C50B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A7E2A8" w14:textId="77777777" w:rsidR="00BF3B4A" w:rsidRPr="0001404B" w:rsidRDefault="00BF3B4A">
    <w:pPr>
      <w:pStyle w:val="Zhlav"/>
      <w:rPr>
        <w:lang w:val="cs-CZ"/>
      </w:rPr>
    </w:pPr>
  </w:p>
  <w:p w14:paraId="4DAEF3EA" w14:textId="77777777" w:rsidR="00BF3B4A" w:rsidRDefault="00BF3B4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F141729"/>
    <w:multiLevelType w:val="hybridMultilevel"/>
    <w:tmpl w:val="329C0E32"/>
    <w:lvl w:ilvl="0" w:tplc="DA06C2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884741"/>
    <w:multiLevelType w:val="hybridMultilevel"/>
    <w:tmpl w:val="FF64450E"/>
    <w:lvl w:ilvl="0" w:tplc="851AC1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B7937B7"/>
    <w:multiLevelType w:val="hybridMultilevel"/>
    <w:tmpl w:val="02166C70"/>
    <w:lvl w:ilvl="0" w:tplc="8A22B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78228B"/>
    <w:multiLevelType w:val="hybridMultilevel"/>
    <w:tmpl w:val="02166C70"/>
    <w:lvl w:ilvl="0" w:tplc="8A22B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1502D14"/>
    <w:multiLevelType w:val="hybridMultilevel"/>
    <w:tmpl w:val="BBB8F70C"/>
    <w:lvl w:ilvl="0" w:tplc="E44E355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586912A">
      <w:numFmt w:val="bullet"/>
      <w:lvlText w:val="•"/>
      <w:lvlJc w:val="left"/>
      <w:pPr>
        <w:ind w:left="2685" w:hanging="705"/>
      </w:pPr>
      <w:rPr>
        <w:rFonts w:ascii="Arial" w:eastAsia="Times New Roman" w:hAnsi="Arial" w:cs="Aria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50288A"/>
    <w:multiLevelType w:val="hybridMultilevel"/>
    <w:tmpl w:val="02166C70"/>
    <w:lvl w:ilvl="0" w:tplc="8A22BE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C0C2862"/>
    <w:multiLevelType w:val="hybridMultilevel"/>
    <w:tmpl w:val="02166C70"/>
    <w:lvl w:ilvl="0" w:tplc="8A22B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E4D2551"/>
    <w:multiLevelType w:val="hybridMultilevel"/>
    <w:tmpl w:val="34C6EB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644204"/>
    <w:multiLevelType w:val="hybridMultilevel"/>
    <w:tmpl w:val="D26CEF02"/>
    <w:lvl w:ilvl="0" w:tplc="8A22BE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60DA52C8"/>
    <w:multiLevelType w:val="hybridMultilevel"/>
    <w:tmpl w:val="2C1A3E4E"/>
    <w:lvl w:ilvl="0" w:tplc="8A22BE38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DD769EB"/>
    <w:multiLevelType w:val="hybridMultilevel"/>
    <w:tmpl w:val="386CE760"/>
    <w:lvl w:ilvl="0" w:tplc="37BC9826">
      <w:start w:val="1"/>
      <w:numFmt w:val="bullet"/>
      <w:pStyle w:val="3Odstavecspunt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10"/>
  </w:num>
  <w:num w:numId="5">
    <w:abstractNumId w:val="6"/>
  </w:num>
  <w:num w:numId="6">
    <w:abstractNumId w:val="5"/>
  </w:num>
  <w:num w:numId="7">
    <w:abstractNumId w:val="11"/>
  </w:num>
  <w:num w:numId="8">
    <w:abstractNumId w:val="7"/>
  </w:num>
  <w:num w:numId="9">
    <w:abstractNumId w:val="2"/>
  </w:num>
  <w:num w:numId="10">
    <w:abstractNumId w:val="4"/>
  </w:num>
  <w:num w:numId="11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ocumentProtection w:edit="readOnly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0B55"/>
    <w:rsid w:val="00002124"/>
    <w:rsid w:val="00005EE5"/>
    <w:rsid w:val="000070F9"/>
    <w:rsid w:val="00011638"/>
    <w:rsid w:val="0001404B"/>
    <w:rsid w:val="0001627B"/>
    <w:rsid w:val="00025B3D"/>
    <w:rsid w:val="0002682F"/>
    <w:rsid w:val="00027809"/>
    <w:rsid w:val="00032128"/>
    <w:rsid w:val="00034EFB"/>
    <w:rsid w:val="00036F43"/>
    <w:rsid w:val="00037906"/>
    <w:rsid w:val="00051C0F"/>
    <w:rsid w:val="0005207F"/>
    <w:rsid w:val="0005518C"/>
    <w:rsid w:val="00057647"/>
    <w:rsid w:val="00067B60"/>
    <w:rsid w:val="000718B7"/>
    <w:rsid w:val="00075261"/>
    <w:rsid w:val="00081A89"/>
    <w:rsid w:val="000823AE"/>
    <w:rsid w:val="000865B4"/>
    <w:rsid w:val="00092E4D"/>
    <w:rsid w:val="0009448F"/>
    <w:rsid w:val="000A4A09"/>
    <w:rsid w:val="000A6431"/>
    <w:rsid w:val="000A6E90"/>
    <w:rsid w:val="000B14CC"/>
    <w:rsid w:val="000B2DD2"/>
    <w:rsid w:val="000C197E"/>
    <w:rsid w:val="000C71AD"/>
    <w:rsid w:val="000C7860"/>
    <w:rsid w:val="000D08A4"/>
    <w:rsid w:val="000D18C0"/>
    <w:rsid w:val="000D2FB3"/>
    <w:rsid w:val="000D6E5F"/>
    <w:rsid w:val="000E0AAA"/>
    <w:rsid w:val="000E1E69"/>
    <w:rsid w:val="000E2B10"/>
    <w:rsid w:val="000E6245"/>
    <w:rsid w:val="000E6D8F"/>
    <w:rsid w:val="000E6F05"/>
    <w:rsid w:val="000F1517"/>
    <w:rsid w:val="000F53C1"/>
    <w:rsid w:val="000F5F44"/>
    <w:rsid w:val="00100E61"/>
    <w:rsid w:val="0010425B"/>
    <w:rsid w:val="00104788"/>
    <w:rsid w:val="00105774"/>
    <w:rsid w:val="001068DF"/>
    <w:rsid w:val="001104F4"/>
    <w:rsid w:val="00111654"/>
    <w:rsid w:val="00111CC4"/>
    <w:rsid w:val="00121761"/>
    <w:rsid w:val="00121F84"/>
    <w:rsid w:val="0012398F"/>
    <w:rsid w:val="001307D5"/>
    <w:rsid w:val="00131B2F"/>
    <w:rsid w:val="001324AE"/>
    <w:rsid w:val="00140E9C"/>
    <w:rsid w:val="00142D03"/>
    <w:rsid w:val="00143295"/>
    <w:rsid w:val="00153DF0"/>
    <w:rsid w:val="00154014"/>
    <w:rsid w:val="00156D1A"/>
    <w:rsid w:val="00165881"/>
    <w:rsid w:val="00165A6E"/>
    <w:rsid w:val="00165B39"/>
    <w:rsid w:val="00170E78"/>
    <w:rsid w:val="00172721"/>
    <w:rsid w:val="00172C11"/>
    <w:rsid w:val="001760F3"/>
    <w:rsid w:val="001827B7"/>
    <w:rsid w:val="00184A98"/>
    <w:rsid w:val="00186A28"/>
    <w:rsid w:val="00187763"/>
    <w:rsid w:val="0019698F"/>
    <w:rsid w:val="00197D61"/>
    <w:rsid w:val="001A3279"/>
    <w:rsid w:val="001B61CD"/>
    <w:rsid w:val="001C0EC3"/>
    <w:rsid w:val="001C11C1"/>
    <w:rsid w:val="001C20B2"/>
    <w:rsid w:val="001C2D5B"/>
    <w:rsid w:val="001C529E"/>
    <w:rsid w:val="001D47BA"/>
    <w:rsid w:val="001D6E5A"/>
    <w:rsid w:val="001D7804"/>
    <w:rsid w:val="001E37B6"/>
    <w:rsid w:val="001E3F7A"/>
    <w:rsid w:val="001E41BF"/>
    <w:rsid w:val="001E588C"/>
    <w:rsid w:val="001E600B"/>
    <w:rsid w:val="001F52FB"/>
    <w:rsid w:val="001F6398"/>
    <w:rsid w:val="001F6B3E"/>
    <w:rsid w:val="002001F5"/>
    <w:rsid w:val="002007B1"/>
    <w:rsid w:val="002017EC"/>
    <w:rsid w:val="00204083"/>
    <w:rsid w:val="002103C7"/>
    <w:rsid w:val="00213D76"/>
    <w:rsid w:val="00221945"/>
    <w:rsid w:val="00230BE3"/>
    <w:rsid w:val="00235845"/>
    <w:rsid w:val="0023765A"/>
    <w:rsid w:val="002423BF"/>
    <w:rsid w:val="002444A0"/>
    <w:rsid w:val="00250B71"/>
    <w:rsid w:val="00251C79"/>
    <w:rsid w:val="0025352A"/>
    <w:rsid w:val="00253FE1"/>
    <w:rsid w:val="002540F5"/>
    <w:rsid w:val="00257D03"/>
    <w:rsid w:val="00261A08"/>
    <w:rsid w:val="00270561"/>
    <w:rsid w:val="00271568"/>
    <w:rsid w:val="00271C1F"/>
    <w:rsid w:val="00272FD8"/>
    <w:rsid w:val="002747C8"/>
    <w:rsid w:val="00275FB6"/>
    <w:rsid w:val="00276767"/>
    <w:rsid w:val="002779DC"/>
    <w:rsid w:val="00286720"/>
    <w:rsid w:val="00286963"/>
    <w:rsid w:val="00286982"/>
    <w:rsid w:val="0029016A"/>
    <w:rsid w:val="002962F0"/>
    <w:rsid w:val="00296D8A"/>
    <w:rsid w:val="00296E95"/>
    <w:rsid w:val="00297CAC"/>
    <w:rsid w:val="002A058A"/>
    <w:rsid w:val="002A3609"/>
    <w:rsid w:val="002A419F"/>
    <w:rsid w:val="002A5823"/>
    <w:rsid w:val="002A6AD6"/>
    <w:rsid w:val="002B5131"/>
    <w:rsid w:val="002B7550"/>
    <w:rsid w:val="002C008F"/>
    <w:rsid w:val="002C0BF0"/>
    <w:rsid w:val="002C4F78"/>
    <w:rsid w:val="002C5EEF"/>
    <w:rsid w:val="002C6D4A"/>
    <w:rsid w:val="002C7775"/>
    <w:rsid w:val="002D2B0E"/>
    <w:rsid w:val="002D3D6D"/>
    <w:rsid w:val="002E037D"/>
    <w:rsid w:val="002E14DA"/>
    <w:rsid w:val="002E3ED6"/>
    <w:rsid w:val="002E6CD2"/>
    <w:rsid w:val="002E741C"/>
    <w:rsid w:val="002F2375"/>
    <w:rsid w:val="002F7CA3"/>
    <w:rsid w:val="002F7D74"/>
    <w:rsid w:val="00301ECC"/>
    <w:rsid w:val="0030664C"/>
    <w:rsid w:val="00307F04"/>
    <w:rsid w:val="00316365"/>
    <w:rsid w:val="00324BC2"/>
    <w:rsid w:val="0032738B"/>
    <w:rsid w:val="003273A6"/>
    <w:rsid w:val="003277CA"/>
    <w:rsid w:val="0033175F"/>
    <w:rsid w:val="003324C9"/>
    <w:rsid w:val="003422D3"/>
    <w:rsid w:val="003422F7"/>
    <w:rsid w:val="00345F00"/>
    <w:rsid w:val="003460A6"/>
    <w:rsid w:val="00347FEF"/>
    <w:rsid w:val="00355120"/>
    <w:rsid w:val="00355BB7"/>
    <w:rsid w:val="00367285"/>
    <w:rsid w:val="00370B6C"/>
    <w:rsid w:val="003731B2"/>
    <w:rsid w:val="00373383"/>
    <w:rsid w:val="003735F4"/>
    <w:rsid w:val="00373C57"/>
    <w:rsid w:val="00375B2C"/>
    <w:rsid w:val="00375B67"/>
    <w:rsid w:val="0037779B"/>
    <w:rsid w:val="00377EF2"/>
    <w:rsid w:val="00380B8D"/>
    <w:rsid w:val="00383FD9"/>
    <w:rsid w:val="0038660D"/>
    <w:rsid w:val="00390B51"/>
    <w:rsid w:val="00391C12"/>
    <w:rsid w:val="00397387"/>
    <w:rsid w:val="003A388A"/>
    <w:rsid w:val="003B24CE"/>
    <w:rsid w:val="003C7FED"/>
    <w:rsid w:val="003D21A5"/>
    <w:rsid w:val="003E170F"/>
    <w:rsid w:val="003E2B12"/>
    <w:rsid w:val="003E372D"/>
    <w:rsid w:val="003E520D"/>
    <w:rsid w:val="003E7AE3"/>
    <w:rsid w:val="003F65DB"/>
    <w:rsid w:val="004122A7"/>
    <w:rsid w:val="00416CB1"/>
    <w:rsid w:val="004224B7"/>
    <w:rsid w:val="0043291B"/>
    <w:rsid w:val="004350D6"/>
    <w:rsid w:val="00435464"/>
    <w:rsid w:val="004364BF"/>
    <w:rsid w:val="0043765F"/>
    <w:rsid w:val="00437EFA"/>
    <w:rsid w:val="00441D45"/>
    <w:rsid w:val="00441FBD"/>
    <w:rsid w:val="00446554"/>
    <w:rsid w:val="0045113D"/>
    <w:rsid w:val="004526D7"/>
    <w:rsid w:val="00452D8B"/>
    <w:rsid w:val="00453B25"/>
    <w:rsid w:val="004552BB"/>
    <w:rsid w:val="00461A0E"/>
    <w:rsid w:val="00461BE4"/>
    <w:rsid w:val="00464C6C"/>
    <w:rsid w:val="00467D65"/>
    <w:rsid w:val="00470E09"/>
    <w:rsid w:val="00471C0F"/>
    <w:rsid w:val="004729D3"/>
    <w:rsid w:val="00473B06"/>
    <w:rsid w:val="00473CD8"/>
    <w:rsid w:val="00477561"/>
    <w:rsid w:val="004842A2"/>
    <w:rsid w:val="00485242"/>
    <w:rsid w:val="00485F6E"/>
    <w:rsid w:val="00486B3A"/>
    <w:rsid w:val="00491764"/>
    <w:rsid w:val="004917E0"/>
    <w:rsid w:val="00495EB8"/>
    <w:rsid w:val="00496883"/>
    <w:rsid w:val="00497650"/>
    <w:rsid w:val="004A4F63"/>
    <w:rsid w:val="004A6F79"/>
    <w:rsid w:val="004B1922"/>
    <w:rsid w:val="004C6CA6"/>
    <w:rsid w:val="004C7C34"/>
    <w:rsid w:val="004C7F26"/>
    <w:rsid w:val="004D20D0"/>
    <w:rsid w:val="004D78D2"/>
    <w:rsid w:val="004E40F3"/>
    <w:rsid w:val="004F0E3B"/>
    <w:rsid w:val="004F4E1B"/>
    <w:rsid w:val="004F4F58"/>
    <w:rsid w:val="004F7F3F"/>
    <w:rsid w:val="00501335"/>
    <w:rsid w:val="00510353"/>
    <w:rsid w:val="00517E86"/>
    <w:rsid w:val="0052025B"/>
    <w:rsid w:val="00530D8A"/>
    <w:rsid w:val="005436BC"/>
    <w:rsid w:val="00547901"/>
    <w:rsid w:val="00553A01"/>
    <w:rsid w:val="00554387"/>
    <w:rsid w:val="00556D28"/>
    <w:rsid w:val="00561F82"/>
    <w:rsid w:val="0056262A"/>
    <w:rsid w:val="00564844"/>
    <w:rsid w:val="00565707"/>
    <w:rsid w:val="00577E4F"/>
    <w:rsid w:val="00577ECA"/>
    <w:rsid w:val="00581503"/>
    <w:rsid w:val="00584DBE"/>
    <w:rsid w:val="005A2259"/>
    <w:rsid w:val="005A2341"/>
    <w:rsid w:val="005A2E0F"/>
    <w:rsid w:val="005A4ADF"/>
    <w:rsid w:val="005A529D"/>
    <w:rsid w:val="005A77A6"/>
    <w:rsid w:val="005B2AF8"/>
    <w:rsid w:val="005B4714"/>
    <w:rsid w:val="005B6E67"/>
    <w:rsid w:val="005C4CD2"/>
    <w:rsid w:val="005C5C43"/>
    <w:rsid w:val="005C6DD4"/>
    <w:rsid w:val="005D1FB0"/>
    <w:rsid w:val="005D5359"/>
    <w:rsid w:val="005E0204"/>
    <w:rsid w:val="005E7C44"/>
    <w:rsid w:val="00603E99"/>
    <w:rsid w:val="00605E29"/>
    <w:rsid w:val="00611E00"/>
    <w:rsid w:val="00612179"/>
    <w:rsid w:val="006129F3"/>
    <w:rsid w:val="00613504"/>
    <w:rsid w:val="00614C7E"/>
    <w:rsid w:val="006243F9"/>
    <w:rsid w:val="006344FD"/>
    <w:rsid w:val="006371B0"/>
    <w:rsid w:val="0064019A"/>
    <w:rsid w:val="006421E6"/>
    <w:rsid w:val="006441FF"/>
    <w:rsid w:val="00647A52"/>
    <w:rsid w:val="00652B8E"/>
    <w:rsid w:val="00653F65"/>
    <w:rsid w:val="006563FB"/>
    <w:rsid w:val="006600D1"/>
    <w:rsid w:val="00660622"/>
    <w:rsid w:val="00672D47"/>
    <w:rsid w:val="006764E2"/>
    <w:rsid w:val="0068192D"/>
    <w:rsid w:val="0068272B"/>
    <w:rsid w:val="0068370F"/>
    <w:rsid w:val="00687928"/>
    <w:rsid w:val="0069245E"/>
    <w:rsid w:val="0069308D"/>
    <w:rsid w:val="0069325C"/>
    <w:rsid w:val="0069521A"/>
    <w:rsid w:val="006A2302"/>
    <w:rsid w:val="006A58C8"/>
    <w:rsid w:val="006B4E75"/>
    <w:rsid w:val="006B61B6"/>
    <w:rsid w:val="006C42C2"/>
    <w:rsid w:val="006C7F4F"/>
    <w:rsid w:val="006D5C05"/>
    <w:rsid w:val="006E0B42"/>
    <w:rsid w:val="006E3172"/>
    <w:rsid w:val="006E4307"/>
    <w:rsid w:val="006E4C64"/>
    <w:rsid w:val="006F0325"/>
    <w:rsid w:val="006F17C1"/>
    <w:rsid w:val="006F304E"/>
    <w:rsid w:val="006F3441"/>
    <w:rsid w:val="006F47DA"/>
    <w:rsid w:val="006F50F3"/>
    <w:rsid w:val="006F5AF0"/>
    <w:rsid w:val="006F5DE7"/>
    <w:rsid w:val="007056C0"/>
    <w:rsid w:val="00707999"/>
    <w:rsid w:val="00710AA3"/>
    <w:rsid w:val="0071129C"/>
    <w:rsid w:val="007178A0"/>
    <w:rsid w:val="00723C53"/>
    <w:rsid w:val="00726596"/>
    <w:rsid w:val="007311F5"/>
    <w:rsid w:val="007316B9"/>
    <w:rsid w:val="00733350"/>
    <w:rsid w:val="00733570"/>
    <w:rsid w:val="00737E71"/>
    <w:rsid w:val="00741DA2"/>
    <w:rsid w:val="00747E6F"/>
    <w:rsid w:val="007566B1"/>
    <w:rsid w:val="007650FA"/>
    <w:rsid w:val="0077224C"/>
    <w:rsid w:val="0077290B"/>
    <w:rsid w:val="00773E04"/>
    <w:rsid w:val="00780CD1"/>
    <w:rsid w:val="00781611"/>
    <w:rsid w:val="00782932"/>
    <w:rsid w:val="00787CE8"/>
    <w:rsid w:val="0079024D"/>
    <w:rsid w:val="007925AD"/>
    <w:rsid w:val="00796F27"/>
    <w:rsid w:val="007A2641"/>
    <w:rsid w:val="007A2D06"/>
    <w:rsid w:val="007A55D1"/>
    <w:rsid w:val="007B16FD"/>
    <w:rsid w:val="007C012A"/>
    <w:rsid w:val="007C10BC"/>
    <w:rsid w:val="007C31DA"/>
    <w:rsid w:val="007D073E"/>
    <w:rsid w:val="007D2145"/>
    <w:rsid w:val="007D2E50"/>
    <w:rsid w:val="007D46DE"/>
    <w:rsid w:val="007D75A9"/>
    <w:rsid w:val="007E407C"/>
    <w:rsid w:val="007F1BCA"/>
    <w:rsid w:val="007F39D5"/>
    <w:rsid w:val="007F47EB"/>
    <w:rsid w:val="007F48BA"/>
    <w:rsid w:val="007F5CAC"/>
    <w:rsid w:val="007F7037"/>
    <w:rsid w:val="007F7E13"/>
    <w:rsid w:val="00803EC7"/>
    <w:rsid w:val="00805F7B"/>
    <w:rsid w:val="00811410"/>
    <w:rsid w:val="00812C2B"/>
    <w:rsid w:val="0081450A"/>
    <w:rsid w:val="00820C9F"/>
    <w:rsid w:val="00822391"/>
    <w:rsid w:val="00824F57"/>
    <w:rsid w:val="00827F36"/>
    <w:rsid w:val="00833F73"/>
    <w:rsid w:val="00840EE7"/>
    <w:rsid w:val="00844DCD"/>
    <w:rsid w:val="00856F0D"/>
    <w:rsid w:val="00856FBF"/>
    <w:rsid w:val="00860434"/>
    <w:rsid w:val="00860D27"/>
    <w:rsid w:val="00861602"/>
    <w:rsid w:val="008631A7"/>
    <w:rsid w:val="00865EA0"/>
    <w:rsid w:val="008661CE"/>
    <w:rsid w:val="00867FEC"/>
    <w:rsid w:val="00870D0A"/>
    <w:rsid w:val="00871D65"/>
    <w:rsid w:val="008736C9"/>
    <w:rsid w:val="00873C3E"/>
    <w:rsid w:val="00874D0E"/>
    <w:rsid w:val="00882B8C"/>
    <w:rsid w:val="0088303A"/>
    <w:rsid w:val="00884A83"/>
    <w:rsid w:val="0089212C"/>
    <w:rsid w:val="00894491"/>
    <w:rsid w:val="008A0993"/>
    <w:rsid w:val="008A1ED1"/>
    <w:rsid w:val="008A337E"/>
    <w:rsid w:val="008A4AEF"/>
    <w:rsid w:val="008A4CBB"/>
    <w:rsid w:val="008B1651"/>
    <w:rsid w:val="008B4DCF"/>
    <w:rsid w:val="008B4FC3"/>
    <w:rsid w:val="008B7816"/>
    <w:rsid w:val="008C38C7"/>
    <w:rsid w:val="008C54EC"/>
    <w:rsid w:val="008C72C4"/>
    <w:rsid w:val="008C77A6"/>
    <w:rsid w:val="008D6B5F"/>
    <w:rsid w:val="008E03E8"/>
    <w:rsid w:val="008E2425"/>
    <w:rsid w:val="008E2659"/>
    <w:rsid w:val="008E4FF2"/>
    <w:rsid w:val="008F12D2"/>
    <w:rsid w:val="008F53D1"/>
    <w:rsid w:val="008F6E6C"/>
    <w:rsid w:val="00900FE5"/>
    <w:rsid w:val="00901E96"/>
    <w:rsid w:val="00902F94"/>
    <w:rsid w:val="009122C5"/>
    <w:rsid w:val="00915A15"/>
    <w:rsid w:val="0092098F"/>
    <w:rsid w:val="009262E3"/>
    <w:rsid w:val="00927367"/>
    <w:rsid w:val="009303B3"/>
    <w:rsid w:val="00930619"/>
    <w:rsid w:val="00932ED7"/>
    <w:rsid w:val="00934A78"/>
    <w:rsid w:val="00943BEF"/>
    <w:rsid w:val="00946F17"/>
    <w:rsid w:val="009505BA"/>
    <w:rsid w:val="0095492A"/>
    <w:rsid w:val="00960E19"/>
    <w:rsid w:val="00961E73"/>
    <w:rsid w:val="00967333"/>
    <w:rsid w:val="009702F0"/>
    <w:rsid w:val="00975D1C"/>
    <w:rsid w:val="009815BE"/>
    <w:rsid w:val="00985FF2"/>
    <w:rsid w:val="00992A3C"/>
    <w:rsid w:val="009931F8"/>
    <w:rsid w:val="00993621"/>
    <w:rsid w:val="00993DB1"/>
    <w:rsid w:val="00996304"/>
    <w:rsid w:val="009A0F15"/>
    <w:rsid w:val="009A56D1"/>
    <w:rsid w:val="009A6ABB"/>
    <w:rsid w:val="009B2768"/>
    <w:rsid w:val="009C06D9"/>
    <w:rsid w:val="009C09A9"/>
    <w:rsid w:val="009C75C7"/>
    <w:rsid w:val="009C791C"/>
    <w:rsid w:val="009D783B"/>
    <w:rsid w:val="009E5B07"/>
    <w:rsid w:val="009F1B0F"/>
    <w:rsid w:val="009F7470"/>
    <w:rsid w:val="009F771E"/>
    <w:rsid w:val="009F7FD5"/>
    <w:rsid w:val="00A01611"/>
    <w:rsid w:val="00A01652"/>
    <w:rsid w:val="00A022DB"/>
    <w:rsid w:val="00A0256A"/>
    <w:rsid w:val="00A02BAD"/>
    <w:rsid w:val="00A05606"/>
    <w:rsid w:val="00A11809"/>
    <w:rsid w:val="00A149B2"/>
    <w:rsid w:val="00A17C42"/>
    <w:rsid w:val="00A17F5B"/>
    <w:rsid w:val="00A22E8F"/>
    <w:rsid w:val="00A232CD"/>
    <w:rsid w:val="00A24400"/>
    <w:rsid w:val="00A27834"/>
    <w:rsid w:val="00A32012"/>
    <w:rsid w:val="00A331BF"/>
    <w:rsid w:val="00A3411C"/>
    <w:rsid w:val="00A34246"/>
    <w:rsid w:val="00A35810"/>
    <w:rsid w:val="00A3651D"/>
    <w:rsid w:val="00A36A7D"/>
    <w:rsid w:val="00A36E1A"/>
    <w:rsid w:val="00A375FB"/>
    <w:rsid w:val="00A37B1A"/>
    <w:rsid w:val="00A45912"/>
    <w:rsid w:val="00A46DC0"/>
    <w:rsid w:val="00A537C0"/>
    <w:rsid w:val="00A54178"/>
    <w:rsid w:val="00A541A4"/>
    <w:rsid w:val="00A57401"/>
    <w:rsid w:val="00A574F4"/>
    <w:rsid w:val="00A6236D"/>
    <w:rsid w:val="00A66773"/>
    <w:rsid w:val="00A73063"/>
    <w:rsid w:val="00A739E2"/>
    <w:rsid w:val="00A77259"/>
    <w:rsid w:val="00A77FAF"/>
    <w:rsid w:val="00A815EE"/>
    <w:rsid w:val="00A817CB"/>
    <w:rsid w:val="00A94258"/>
    <w:rsid w:val="00AA0F6D"/>
    <w:rsid w:val="00AA138B"/>
    <w:rsid w:val="00AA214B"/>
    <w:rsid w:val="00AA5960"/>
    <w:rsid w:val="00AB27FB"/>
    <w:rsid w:val="00AB35E0"/>
    <w:rsid w:val="00AB3A8C"/>
    <w:rsid w:val="00AB5059"/>
    <w:rsid w:val="00AC202E"/>
    <w:rsid w:val="00AC229C"/>
    <w:rsid w:val="00AC79A9"/>
    <w:rsid w:val="00AD2597"/>
    <w:rsid w:val="00AD59D0"/>
    <w:rsid w:val="00AD61BF"/>
    <w:rsid w:val="00AE0EF4"/>
    <w:rsid w:val="00AE4D75"/>
    <w:rsid w:val="00AF62D8"/>
    <w:rsid w:val="00B01398"/>
    <w:rsid w:val="00B02ED1"/>
    <w:rsid w:val="00B04DF2"/>
    <w:rsid w:val="00B05D3C"/>
    <w:rsid w:val="00B1034B"/>
    <w:rsid w:val="00B121E5"/>
    <w:rsid w:val="00B20460"/>
    <w:rsid w:val="00B207D4"/>
    <w:rsid w:val="00B2378E"/>
    <w:rsid w:val="00B26180"/>
    <w:rsid w:val="00B319B2"/>
    <w:rsid w:val="00B32080"/>
    <w:rsid w:val="00B33780"/>
    <w:rsid w:val="00B4039E"/>
    <w:rsid w:val="00B405FB"/>
    <w:rsid w:val="00B40F9B"/>
    <w:rsid w:val="00B4187F"/>
    <w:rsid w:val="00B41F40"/>
    <w:rsid w:val="00B432A5"/>
    <w:rsid w:val="00B54362"/>
    <w:rsid w:val="00B60984"/>
    <w:rsid w:val="00B63BD4"/>
    <w:rsid w:val="00B6709D"/>
    <w:rsid w:val="00B7138E"/>
    <w:rsid w:val="00B750E5"/>
    <w:rsid w:val="00B803BF"/>
    <w:rsid w:val="00B81187"/>
    <w:rsid w:val="00B81237"/>
    <w:rsid w:val="00B851F3"/>
    <w:rsid w:val="00B860A1"/>
    <w:rsid w:val="00B92924"/>
    <w:rsid w:val="00B962BF"/>
    <w:rsid w:val="00BA1487"/>
    <w:rsid w:val="00BA29FC"/>
    <w:rsid w:val="00BB3092"/>
    <w:rsid w:val="00BB3B53"/>
    <w:rsid w:val="00BC027F"/>
    <w:rsid w:val="00BC201E"/>
    <w:rsid w:val="00BC6333"/>
    <w:rsid w:val="00BC656B"/>
    <w:rsid w:val="00BD21F6"/>
    <w:rsid w:val="00BD28F0"/>
    <w:rsid w:val="00BD314C"/>
    <w:rsid w:val="00BD5785"/>
    <w:rsid w:val="00BD6D00"/>
    <w:rsid w:val="00BE2574"/>
    <w:rsid w:val="00BE2FD2"/>
    <w:rsid w:val="00BE6D37"/>
    <w:rsid w:val="00BF3B4A"/>
    <w:rsid w:val="00BF6F50"/>
    <w:rsid w:val="00BF758C"/>
    <w:rsid w:val="00C155BF"/>
    <w:rsid w:val="00C17364"/>
    <w:rsid w:val="00C17F48"/>
    <w:rsid w:val="00C20CCD"/>
    <w:rsid w:val="00C376A3"/>
    <w:rsid w:val="00C406AF"/>
    <w:rsid w:val="00C44A99"/>
    <w:rsid w:val="00C50B55"/>
    <w:rsid w:val="00C519CD"/>
    <w:rsid w:val="00C571F1"/>
    <w:rsid w:val="00C5724D"/>
    <w:rsid w:val="00C576CD"/>
    <w:rsid w:val="00C62F18"/>
    <w:rsid w:val="00C6559E"/>
    <w:rsid w:val="00C66A11"/>
    <w:rsid w:val="00C71277"/>
    <w:rsid w:val="00C7447A"/>
    <w:rsid w:val="00C82D67"/>
    <w:rsid w:val="00C86AA6"/>
    <w:rsid w:val="00C871D6"/>
    <w:rsid w:val="00C8747B"/>
    <w:rsid w:val="00C90A41"/>
    <w:rsid w:val="00C922DC"/>
    <w:rsid w:val="00C928A4"/>
    <w:rsid w:val="00C964D3"/>
    <w:rsid w:val="00CA1292"/>
    <w:rsid w:val="00CA14C3"/>
    <w:rsid w:val="00CA73AA"/>
    <w:rsid w:val="00CB0012"/>
    <w:rsid w:val="00CB4095"/>
    <w:rsid w:val="00CB42C0"/>
    <w:rsid w:val="00CB4DE7"/>
    <w:rsid w:val="00CB71DB"/>
    <w:rsid w:val="00CB74C5"/>
    <w:rsid w:val="00CD041E"/>
    <w:rsid w:val="00CD3EBB"/>
    <w:rsid w:val="00CF282C"/>
    <w:rsid w:val="00CF386A"/>
    <w:rsid w:val="00CF5408"/>
    <w:rsid w:val="00D001A2"/>
    <w:rsid w:val="00D0110C"/>
    <w:rsid w:val="00D03DD1"/>
    <w:rsid w:val="00D070EE"/>
    <w:rsid w:val="00D13300"/>
    <w:rsid w:val="00D1595D"/>
    <w:rsid w:val="00D17478"/>
    <w:rsid w:val="00D2727C"/>
    <w:rsid w:val="00D3062E"/>
    <w:rsid w:val="00D31203"/>
    <w:rsid w:val="00D36853"/>
    <w:rsid w:val="00D434F8"/>
    <w:rsid w:val="00D43F70"/>
    <w:rsid w:val="00D44595"/>
    <w:rsid w:val="00D46C58"/>
    <w:rsid w:val="00D51C4F"/>
    <w:rsid w:val="00D5375C"/>
    <w:rsid w:val="00D54D78"/>
    <w:rsid w:val="00D62599"/>
    <w:rsid w:val="00D63488"/>
    <w:rsid w:val="00D64E58"/>
    <w:rsid w:val="00D6567D"/>
    <w:rsid w:val="00D724A3"/>
    <w:rsid w:val="00D76485"/>
    <w:rsid w:val="00D80807"/>
    <w:rsid w:val="00D85C86"/>
    <w:rsid w:val="00D922F4"/>
    <w:rsid w:val="00D96C5E"/>
    <w:rsid w:val="00DA0DA3"/>
    <w:rsid w:val="00DA48C6"/>
    <w:rsid w:val="00DA5A1E"/>
    <w:rsid w:val="00DB03EC"/>
    <w:rsid w:val="00DB230A"/>
    <w:rsid w:val="00DB2C36"/>
    <w:rsid w:val="00DB43E3"/>
    <w:rsid w:val="00DB7823"/>
    <w:rsid w:val="00DB7A53"/>
    <w:rsid w:val="00DC1533"/>
    <w:rsid w:val="00DC60ED"/>
    <w:rsid w:val="00DD622B"/>
    <w:rsid w:val="00DE12EE"/>
    <w:rsid w:val="00DE4B85"/>
    <w:rsid w:val="00DE68F8"/>
    <w:rsid w:val="00DE69A8"/>
    <w:rsid w:val="00DF1D26"/>
    <w:rsid w:val="00DF201F"/>
    <w:rsid w:val="00DF57F2"/>
    <w:rsid w:val="00E0073B"/>
    <w:rsid w:val="00E00F47"/>
    <w:rsid w:val="00E01017"/>
    <w:rsid w:val="00E03C76"/>
    <w:rsid w:val="00E04108"/>
    <w:rsid w:val="00E05B44"/>
    <w:rsid w:val="00E06ACF"/>
    <w:rsid w:val="00E07E0B"/>
    <w:rsid w:val="00E101D4"/>
    <w:rsid w:val="00E22714"/>
    <w:rsid w:val="00E31ADB"/>
    <w:rsid w:val="00E33C5F"/>
    <w:rsid w:val="00E3570D"/>
    <w:rsid w:val="00E4429D"/>
    <w:rsid w:val="00E449D9"/>
    <w:rsid w:val="00E46BBF"/>
    <w:rsid w:val="00E47A41"/>
    <w:rsid w:val="00E51C97"/>
    <w:rsid w:val="00E52430"/>
    <w:rsid w:val="00E52634"/>
    <w:rsid w:val="00E53EF8"/>
    <w:rsid w:val="00E54C91"/>
    <w:rsid w:val="00E553B7"/>
    <w:rsid w:val="00E56105"/>
    <w:rsid w:val="00E62B40"/>
    <w:rsid w:val="00E64614"/>
    <w:rsid w:val="00E65291"/>
    <w:rsid w:val="00E659A0"/>
    <w:rsid w:val="00E72BFC"/>
    <w:rsid w:val="00E73564"/>
    <w:rsid w:val="00E74324"/>
    <w:rsid w:val="00E74B5B"/>
    <w:rsid w:val="00E75F76"/>
    <w:rsid w:val="00E85C4E"/>
    <w:rsid w:val="00E86551"/>
    <w:rsid w:val="00E87160"/>
    <w:rsid w:val="00E87725"/>
    <w:rsid w:val="00E9044A"/>
    <w:rsid w:val="00EA4D78"/>
    <w:rsid w:val="00EA5EFB"/>
    <w:rsid w:val="00EB100E"/>
    <w:rsid w:val="00EB34DB"/>
    <w:rsid w:val="00EB7E6A"/>
    <w:rsid w:val="00EC002E"/>
    <w:rsid w:val="00EC2B23"/>
    <w:rsid w:val="00EC48C9"/>
    <w:rsid w:val="00EC626E"/>
    <w:rsid w:val="00EC7696"/>
    <w:rsid w:val="00ED73D6"/>
    <w:rsid w:val="00EE1F5B"/>
    <w:rsid w:val="00EE280B"/>
    <w:rsid w:val="00EE528F"/>
    <w:rsid w:val="00EE5485"/>
    <w:rsid w:val="00EF1C64"/>
    <w:rsid w:val="00EF6A9F"/>
    <w:rsid w:val="00F052CF"/>
    <w:rsid w:val="00F148C6"/>
    <w:rsid w:val="00F14B38"/>
    <w:rsid w:val="00F270D1"/>
    <w:rsid w:val="00F27D64"/>
    <w:rsid w:val="00F30B07"/>
    <w:rsid w:val="00F30D9D"/>
    <w:rsid w:val="00F36445"/>
    <w:rsid w:val="00F37007"/>
    <w:rsid w:val="00F37293"/>
    <w:rsid w:val="00F501ED"/>
    <w:rsid w:val="00F6444D"/>
    <w:rsid w:val="00F64599"/>
    <w:rsid w:val="00F654C7"/>
    <w:rsid w:val="00F65F20"/>
    <w:rsid w:val="00F705FF"/>
    <w:rsid w:val="00F8491C"/>
    <w:rsid w:val="00F95E56"/>
    <w:rsid w:val="00FA04A8"/>
    <w:rsid w:val="00FA16AC"/>
    <w:rsid w:val="00FA2B70"/>
    <w:rsid w:val="00FA54BC"/>
    <w:rsid w:val="00FB3D58"/>
    <w:rsid w:val="00FC4521"/>
    <w:rsid w:val="00FC58B9"/>
    <w:rsid w:val="00FD16C3"/>
    <w:rsid w:val="00FD25AC"/>
    <w:rsid w:val="00FD5DCF"/>
    <w:rsid w:val="00FD610F"/>
    <w:rsid w:val="00FD6E96"/>
    <w:rsid w:val="00FE19A4"/>
    <w:rsid w:val="00FE1BB1"/>
    <w:rsid w:val="00FE3E01"/>
    <w:rsid w:val="00FE6162"/>
    <w:rsid w:val="00FF2C1A"/>
    <w:rsid w:val="00FF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EB099"/>
  <w15:docId w15:val="{803AF0F4-9CE4-4A26-A7DA-AFE5BA441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B5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B02ED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02ED1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02ED1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50B55"/>
    <w:rPr>
      <w:sz w:val="16"/>
      <w:szCs w:val="16"/>
    </w:rPr>
  </w:style>
  <w:style w:type="paragraph" w:customStyle="1" w:styleId="Import1">
    <w:name w:val="Import 1"/>
    <w:basedOn w:val="Normln"/>
    <w:rsid w:val="00C50B55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pacing w:line="288" w:lineRule="auto"/>
    </w:pPr>
    <w:rPr>
      <w:rFonts w:ascii="Casablanca" w:hAnsi="Casablanca"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50B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uiPriority w:val="99"/>
    <w:rsid w:val="00C50B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B55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C50B5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50B55"/>
    <w:rPr>
      <w:rFonts w:ascii="Tahoma" w:hAnsi="Tahoma"/>
      <w:sz w:val="16"/>
      <w:szCs w:val="16"/>
      <w:lang w:val="x-none"/>
    </w:rPr>
  </w:style>
  <w:style w:type="character" w:customStyle="1" w:styleId="TextbublinyChar">
    <w:name w:val="Text bubliny Char"/>
    <w:link w:val="Textbubliny"/>
    <w:uiPriority w:val="99"/>
    <w:semiHidden/>
    <w:rsid w:val="00C50B5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Odstavec">
    <w:name w:val="Odstavec"/>
    <w:basedOn w:val="Zkladntext"/>
    <w:uiPriority w:val="99"/>
    <w:rsid w:val="008A337E"/>
    <w:pPr>
      <w:widowControl w:val="0"/>
      <w:overflowPunct w:val="0"/>
      <w:autoSpaceDE w:val="0"/>
      <w:autoSpaceDN w:val="0"/>
      <w:adjustRightInd w:val="0"/>
      <w:spacing w:after="0"/>
      <w:ind w:firstLine="539"/>
      <w:jc w:val="both"/>
    </w:pPr>
    <w:rPr>
      <w:noProof/>
      <w:color w:val="00000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A337E"/>
    <w:pPr>
      <w:spacing w:after="120"/>
    </w:pPr>
    <w:rPr>
      <w:lang w:val="x-none"/>
    </w:rPr>
  </w:style>
  <w:style w:type="character" w:customStyle="1" w:styleId="ZkladntextChar">
    <w:name w:val="Základní text Char"/>
    <w:link w:val="Zkladntext"/>
    <w:uiPriority w:val="99"/>
    <w:semiHidden/>
    <w:rsid w:val="008A337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al01">
    <w:name w:val="Normal 01"/>
    <w:basedOn w:val="Normln"/>
    <w:rsid w:val="008A337E"/>
    <w:pPr>
      <w:widowControl w:val="0"/>
      <w:autoSpaceDE w:val="0"/>
      <w:autoSpaceDN w:val="0"/>
    </w:pPr>
    <w:rPr>
      <w:rFonts w:ascii="Arial" w:hAnsi="Arial" w:cs="Arial"/>
      <w:sz w:val="17"/>
      <w:szCs w:val="17"/>
    </w:rPr>
  </w:style>
  <w:style w:type="paragraph" w:styleId="Odstavecseseznamem">
    <w:name w:val="List Paragraph"/>
    <w:basedOn w:val="Normln"/>
    <w:link w:val="OdstavecseseznamemChar"/>
    <w:uiPriority w:val="99"/>
    <w:qFormat/>
    <w:rsid w:val="008A337E"/>
    <w:pPr>
      <w:ind w:left="720"/>
      <w:contextualSpacing/>
    </w:pPr>
    <w:rPr>
      <w:lang w:val="x-none" w:eastAsia="x-none"/>
    </w:rPr>
  </w:style>
  <w:style w:type="paragraph" w:styleId="Textkomente">
    <w:name w:val="annotation text"/>
    <w:basedOn w:val="Normln"/>
    <w:link w:val="TextkomenteChar"/>
    <w:uiPriority w:val="99"/>
    <w:unhideWhenUsed/>
    <w:rsid w:val="0068370F"/>
    <w:rPr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rsid w:val="0068370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70F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8370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BE6D37"/>
    <w:rPr>
      <w:color w:val="0000FF"/>
      <w:u w:val="single"/>
    </w:rPr>
  </w:style>
  <w:style w:type="paragraph" w:customStyle="1" w:styleId="Textvbloku1">
    <w:name w:val="Text v bloku1"/>
    <w:basedOn w:val="Normln"/>
    <w:rsid w:val="00E74324"/>
    <w:pPr>
      <w:widowControl w:val="0"/>
      <w:spacing w:line="300" w:lineRule="atLeast"/>
      <w:ind w:left="-426"/>
      <w:jc w:val="both"/>
    </w:pPr>
    <w:rPr>
      <w:rFonts w:ascii="Arial" w:hAnsi="Arial"/>
      <w:sz w:val="20"/>
      <w:szCs w:val="20"/>
    </w:rPr>
  </w:style>
  <w:style w:type="paragraph" w:styleId="Bezmezer">
    <w:name w:val="No Spacing"/>
    <w:uiPriority w:val="1"/>
    <w:qFormat/>
    <w:rsid w:val="003B24CE"/>
    <w:rPr>
      <w:sz w:val="22"/>
      <w:szCs w:val="22"/>
      <w:lang w:eastAsia="en-US"/>
    </w:rPr>
  </w:style>
  <w:style w:type="paragraph" w:customStyle="1" w:styleId="Default">
    <w:name w:val="Default"/>
    <w:rsid w:val="000B2DD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Nadpis1Char">
    <w:name w:val="Nadpis 1 Char"/>
    <w:link w:val="Nadpis1"/>
    <w:uiPriority w:val="9"/>
    <w:rsid w:val="00B02ED1"/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character" w:customStyle="1" w:styleId="Nadpis2Char">
    <w:name w:val="Nadpis 2 Char"/>
    <w:link w:val="Nadpis2"/>
    <w:uiPriority w:val="9"/>
    <w:rsid w:val="00B02ED1"/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customStyle="1" w:styleId="Nadpis3Char">
    <w:name w:val="Nadpis 3 Char"/>
    <w:link w:val="Nadpis3"/>
    <w:uiPriority w:val="9"/>
    <w:rsid w:val="00B02ED1"/>
    <w:rPr>
      <w:rFonts w:ascii="Cambria" w:eastAsia="Times New Roman" w:hAnsi="Cambria"/>
      <w:b/>
      <w:bCs/>
      <w:color w:val="4F81BD"/>
      <w:lang w:val="x-none" w:eastAsia="x-none"/>
    </w:rPr>
  </w:style>
  <w:style w:type="paragraph" w:customStyle="1" w:styleId="2Odstaveczanadpisem">
    <w:name w:val="2_Odstavec za nadpisem"/>
    <w:basedOn w:val="Normln"/>
    <w:next w:val="Normln"/>
    <w:rsid w:val="00B02ED1"/>
    <w:pPr>
      <w:spacing w:before="120"/>
      <w:jc w:val="both"/>
    </w:pPr>
    <w:rPr>
      <w:rFonts w:ascii="Calibri" w:hAnsi="Calibri" w:cs="Calibri"/>
      <w:lang w:eastAsia="en-US"/>
    </w:rPr>
  </w:style>
  <w:style w:type="paragraph" w:customStyle="1" w:styleId="3Odstavecspuntky">
    <w:name w:val="3_Odstavec s puntíky"/>
    <w:basedOn w:val="Normln"/>
    <w:rsid w:val="00B02ED1"/>
    <w:pPr>
      <w:numPr>
        <w:numId w:val="7"/>
      </w:numPr>
      <w:spacing w:before="60"/>
    </w:pPr>
    <w:rPr>
      <w:rFonts w:ascii="Calibri" w:hAnsi="Calibri" w:cs="Calibri"/>
      <w:lang w:eastAsia="en-US"/>
    </w:rPr>
  </w:style>
  <w:style w:type="character" w:styleId="Siln">
    <w:name w:val="Strong"/>
    <w:qFormat/>
    <w:rsid w:val="00B02ED1"/>
    <w:rPr>
      <w:rFonts w:cs="Times New Roman"/>
      <w:b/>
      <w:bCs/>
    </w:rPr>
  </w:style>
  <w:style w:type="paragraph" w:customStyle="1" w:styleId="NormlnIMP">
    <w:name w:val="Normální_IMP"/>
    <w:basedOn w:val="Normln"/>
    <w:rsid w:val="00B02ED1"/>
    <w:pPr>
      <w:suppressAutoHyphens/>
      <w:overflowPunct w:val="0"/>
      <w:autoSpaceDE w:val="0"/>
      <w:autoSpaceDN w:val="0"/>
      <w:adjustRightInd w:val="0"/>
      <w:spacing w:line="230" w:lineRule="auto"/>
      <w:textAlignment w:val="baseline"/>
    </w:pPr>
  </w:style>
  <w:style w:type="character" w:customStyle="1" w:styleId="OdstavecseseznamemChar">
    <w:name w:val="Odstavec se seznamem Char"/>
    <w:link w:val="Odstavecseseznamem"/>
    <w:uiPriority w:val="99"/>
    <w:locked/>
    <w:rsid w:val="008A1ED1"/>
    <w:rPr>
      <w:rFonts w:ascii="Times New Roman" w:eastAsia="Times New Roman" w:hAnsi="Times New Roman"/>
      <w:sz w:val="24"/>
      <w:szCs w:val="24"/>
    </w:rPr>
  </w:style>
  <w:style w:type="table" w:styleId="Mkatabulky">
    <w:name w:val="Table Grid"/>
    <w:basedOn w:val="Normlntabulka"/>
    <w:uiPriority w:val="59"/>
    <w:rsid w:val="00F70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19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amoln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11121D-6A18-48B4-8769-7E35E158B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1283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karlova</dc:creator>
  <cp:lastModifiedBy>Pecold Bohumil Ing.</cp:lastModifiedBy>
  <cp:revision>2</cp:revision>
  <cp:lastPrinted>2019-07-23T12:19:00Z</cp:lastPrinted>
  <dcterms:created xsi:type="dcterms:W3CDTF">2019-07-25T05:13:00Z</dcterms:created>
  <dcterms:modified xsi:type="dcterms:W3CDTF">2019-07-25T05:13:00Z</dcterms:modified>
</cp:coreProperties>
</file>