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F77FF" w14:textId="398D3D4B"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2CB4E2D"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1C82D457"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6218C5BA"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6B664C48" w14:textId="2FE8267F" w:rsidR="008C341A" w:rsidRPr="00BB76C9"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lang w:eastAsia="cs-CZ"/>
        </w:rPr>
      </w:pPr>
      <w:r w:rsidRPr="00BB76C9">
        <w:rPr>
          <w:rFonts w:ascii="Times New Roman" w:eastAsia="Calibri" w:hAnsi="Times New Roman" w:cs="Times New Roman"/>
          <w:b/>
          <w:bCs/>
          <w:lang w:eastAsia="cs-CZ"/>
        </w:rPr>
        <w:t xml:space="preserve"> </w:t>
      </w:r>
      <w:r w:rsidR="00BB76C9" w:rsidRPr="00BB76C9">
        <w:rPr>
          <w:rFonts w:ascii="Times New Roman" w:eastAsia="Calibri" w:hAnsi="Times New Roman" w:cs="Times New Roman"/>
          <w:b/>
          <w:bCs/>
          <w:lang w:eastAsia="cs-CZ"/>
        </w:rPr>
        <w:t>„Nákup velkoprostorových nízkoemisních vozidel pro Oblastní charitu Hradec Králové“</w:t>
      </w:r>
    </w:p>
    <w:p w14:paraId="4E894C95"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044BD5A9"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6C506C97"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6462BF89"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B5ACD27" w14:textId="77777777" w:rsidR="00CF61BF" w:rsidRPr="008C341A" w:rsidRDefault="00CF61BF" w:rsidP="008C341A">
      <w:pPr>
        <w:spacing w:after="60"/>
        <w:jc w:val="center"/>
        <w:rPr>
          <w:rFonts w:ascii="Times New Roman" w:eastAsia="Times New Roman" w:hAnsi="Times New Roman" w:cs="Times New Roman"/>
          <w:lang w:eastAsia="cs-CZ"/>
        </w:rPr>
      </w:pPr>
    </w:p>
    <w:p w14:paraId="257D179A"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lang w:eastAsia="x-none"/>
        </w:rPr>
      </w:pPr>
      <w:r w:rsidRPr="008C341A">
        <w:rPr>
          <w:rFonts w:ascii="Times New Roman" w:eastAsia="Times New Roman" w:hAnsi="Times New Roman" w:cs="Times New Roman"/>
          <w:b/>
          <w:bCs/>
          <w:lang w:eastAsia="x-none"/>
        </w:rPr>
        <w:t xml:space="preserve">Smluvní strany </w:t>
      </w:r>
    </w:p>
    <w:p w14:paraId="4AFF3EE5" w14:textId="77777777" w:rsidR="008C341A" w:rsidRPr="008C341A" w:rsidRDefault="008C341A" w:rsidP="008C341A">
      <w:pPr>
        <w:spacing w:after="60"/>
        <w:jc w:val="both"/>
        <w:rPr>
          <w:rFonts w:ascii="Times New Roman" w:eastAsia="Times New Roman" w:hAnsi="Times New Roman" w:cs="Times New Roman"/>
          <w:lang w:eastAsia="x-none"/>
        </w:rPr>
      </w:pPr>
    </w:p>
    <w:p w14:paraId="3D1CA9C3" w14:textId="0272CC32"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173857" w:rsidRPr="00173857">
        <w:rPr>
          <w:rFonts w:ascii="Times New Roman" w:eastAsia="Times New Roman" w:hAnsi="Times New Roman" w:cs="Times New Roman"/>
          <w:lang w:eastAsia="cs-CZ"/>
        </w:rPr>
        <w:t>Oblastní charita Hradec Králové</w:t>
      </w:r>
    </w:p>
    <w:p w14:paraId="0FA97E20" w14:textId="586DFF6D"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Komenského 266/3, 500 03 Hradec Králové</w:t>
      </w:r>
    </w:p>
    <w:p w14:paraId="745854C2" w14:textId="66344734" w:rsidR="008C341A" w:rsidRPr="008C341A"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7BB88D16" w14:textId="55A050EC"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72097382" w14:textId="5ED27095"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8637AA" w:rsidRPr="008637AA">
        <w:rPr>
          <w:rFonts w:ascii="Times New Roman" w:eastAsia="Times New Roman" w:hAnsi="Times New Roman" w:cs="Times New Roman"/>
          <w:lang w:eastAsia="cs-CZ"/>
        </w:rPr>
        <w:t xml:space="preserve">Mgr. </w:t>
      </w:r>
      <w:r w:rsidR="00173857" w:rsidRPr="00173857">
        <w:rPr>
          <w:rFonts w:ascii="Times New Roman" w:eastAsia="Times New Roman" w:hAnsi="Times New Roman" w:cs="Times New Roman"/>
          <w:lang w:eastAsia="cs-CZ"/>
        </w:rPr>
        <w:t>Vojtěch</w:t>
      </w:r>
      <w:r w:rsidR="00173857">
        <w:rPr>
          <w:rFonts w:ascii="Times New Roman" w:eastAsia="Times New Roman" w:hAnsi="Times New Roman" w:cs="Times New Roman"/>
          <w:lang w:eastAsia="cs-CZ"/>
        </w:rPr>
        <w:t>em</w:t>
      </w:r>
      <w:r w:rsidR="00173857" w:rsidRPr="00173857">
        <w:rPr>
          <w:rFonts w:ascii="Times New Roman" w:eastAsia="Times New Roman" w:hAnsi="Times New Roman" w:cs="Times New Roman"/>
          <w:lang w:eastAsia="cs-CZ"/>
        </w:rPr>
        <w:t xml:space="preserve"> </w:t>
      </w:r>
      <w:proofErr w:type="spellStart"/>
      <w:r w:rsidR="00173857" w:rsidRPr="00173857">
        <w:rPr>
          <w:rFonts w:ascii="Times New Roman" w:eastAsia="Times New Roman" w:hAnsi="Times New Roman" w:cs="Times New Roman"/>
          <w:lang w:eastAsia="cs-CZ"/>
        </w:rPr>
        <w:t>Šůst</w:t>
      </w:r>
      <w:r w:rsidR="00173857">
        <w:rPr>
          <w:rFonts w:ascii="Times New Roman" w:eastAsia="Times New Roman" w:hAnsi="Times New Roman" w:cs="Times New Roman"/>
          <w:lang w:eastAsia="cs-CZ"/>
        </w:rPr>
        <w:t>kem</w:t>
      </w:r>
      <w:proofErr w:type="spellEnd"/>
      <w:r w:rsidR="008637AA" w:rsidRPr="008637AA">
        <w:rPr>
          <w:rFonts w:ascii="Times New Roman" w:eastAsia="Times New Roman" w:hAnsi="Times New Roman" w:cs="Times New Roman"/>
          <w:lang w:eastAsia="cs-CZ"/>
        </w:rPr>
        <w:t>, ředitel</w:t>
      </w:r>
      <w:r w:rsidR="008637AA">
        <w:rPr>
          <w:rFonts w:ascii="Times New Roman" w:eastAsia="Times New Roman" w:hAnsi="Times New Roman" w:cs="Times New Roman"/>
          <w:lang w:eastAsia="cs-CZ"/>
        </w:rPr>
        <w:t>em</w:t>
      </w:r>
    </w:p>
    <w:p w14:paraId="1C6B261F" w14:textId="4A767DA3" w:rsidR="00AE4C09" w:rsidRDefault="008C341A" w:rsidP="00AE4C09">
      <w:pPr>
        <w:tabs>
          <w:tab w:val="left" w:pos="4253"/>
        </w:tabs>
        <w:spacing w:after="0" w:line="240" w:lineRule="auto"/>
        <w:ind w:left="4247" w:hanging="2807"/>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AE4C09">
        <w:rPr>
          <w:rFonts w:ascii="Times New Roman" w:eastAsia="Times New Roman" w:hAnsi="Times New Roman" w:cs="Times New Roman"/>
          <w:lang w:eastAsia="cs-CZ"/>
        </w:rPr>
        <w:tab/>
      </w:r>
      <w:r w:rsidR="00AE4C09" w:rsidRPr="00AE4C09">
        <w:rPr>
          <w:rFonts w:ascii="Times New Roman" w:eastAsia="Times New Roman" w:hAnsi="Times New Roman" w:cs="Times New Roman"/>
          <w:lang w:eastAsia="cs-CZ"/>
        </w:rPr>
        <w:t>Mgr. Vojtěch Šůst</w:t>
      </w:r>
      <w:r w:rsidR="00AE4C09">
        <w:rPr>
          <w:rFonts w:ascii="Times New Roman" w:eastAsia="Times New Roman" w:hAnsi="Times New Roman" w:cs="Times New Roman"/>
          <w:lang w:eastAsia="cs-CZ"/>
        </w:rPr>
        <w:t>ek</w:t>
      </w:r>
      <w:r w:rsidR="00AE4C09" w:rsidRPr="00AE4C09">
        <w:rPr>
          <w:rFonts w:ascii="Times New Roman" w:eastAsia="Times New Roman" w:hAnsi="Times New Roman" w:cs="Times New Roman"/>
          <w:lang w:eastAsia="cs-CZ"/>
        </w:rPr>
        <w:t>, ředitel</w:t>
      </w:r>
    </w:p>
    <w:p w14:paraId="569988AA" w14:textId="7A1618A7" w:rsidR="00AE4C09" w:rsidRPr="00AE4C09" w:rsidRDefault="00AE4C09"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E-mail: vojtech.sustek@charitahk.cz</w:t>
      </w:r>
    </w:p>
    <w:p w14:paraId="75118DED" w14:textId="6B1EC95A" w:rsidR="00AE4C09" w:rsidRPr="008C341A" w:rsidRDefault="00AE4C09" w:rsidP="00AE4C09">
      <w:pPr>
        <w:tabs>
          <w:tab w:val="left" w:pos="4253"/>
        </w:tabs>
        <w:spacing w:after="0" w:line="36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t>tel. číslo: 724 192 076</w:t>
      </w:r>
    </w:p>
    <w:p w14:paraId="61E6DFD6" w14:textId="6A5AA61D"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ČSOB a.s., pobočka Hradec Králové</w:t>
      </w:r>
    </w:p>
    <w:p w14:paraId="7125F027" w14:textId="2FD3501C"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E7E90" w:rsidRPr="00DE7E90">
        <w:rPr>
          <w:rFonts w:ascii="Times New Roman" w:eastAsia="Times New Roman" w:hAnsi="Times New Roman" w:cs="Times New Roman"/>
          <w:lang w:eastAsia="cs-CZ"/>
        </w:rPr>
        <w:t>230 383/0300</w:t>
      </w:r>
    </w:p>
    <w:p w14:paraId="577AF91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23B290A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1463C0A4"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51E21DFB" w14:textId="29A31DB8"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2042968464"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A50E2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91DFF68"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EDC2CE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FB4220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0C8ABE6A"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41B7A7B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DAB2FEA"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B5A0291"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2042968464"/>
    <w:p w14:paraId="772157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55212070"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72E6558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096D25DF"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3B528419"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67A293BD"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1A396E49" w14:textId="4A05C63B"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w:t>
      </w:r>
      <w:proofErr w:type="spellStart"/>
      <w:r w:rsidRPr="00AD4C23">
        <w:rPr>
          <w:rFonts w:ascii="Times New Roman" w:eastAsia="Times New Roman" w:hAnsi="Times New Roman" w:cs="Times New Roman"/>
          <w:lang w:eastAsia="cs-CZ"/>
        </w:rPr>
        <w:t>pozd</w:t>
      </w:r>
      <w:proofErr w:type="spellEnd"/>
      <w:r w:rsidRPr="00AD4C23">
        <w:rPr>
          <w:rFonts w:ascii="Times New Roman" w:eastAsia="Times New Roman" w:hAnsi="Times New Roman" w:cs="Times New Roman"/>
          <w:lang w:eastAsia="cs-CZ"/>
        </w:rPr>
        <w:t xml:space="preserve">. předpisů k plnění předmětu této </w:t>
      </w:r>
      <w:r w:rsidR="000C1228">
        <w:rPr>
          <w:rFonts w:ascii="Times New Roman" w:eastAsia="Times New Roman" w:hAnsi="Times New Roman" w:cs="Times New Roman"/>
          <w:lang w:eastAsia="cs-CZ"/>
        </w:rPr>
        <w:t>nad</w:t>
      </w:r>
      <w:r>
        <w:rPr>
          <w:rFonts w:ascii="Times New Roman" w:eastAsia="Times New Roman" w:hAnsi="Times New Roman" w:cs="Times New Roman"/>
          <w:lang w:eastAsia="cs-CZ"/>
        </w:rPr>
        <w:t xml:space="preserve">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BB76C9" w:rsidRPr="00BB76C9">
        <w:rPr>
          <w:rFonts w:ascii="Times New Roman" w:eastAsiaTheme="minorEastAsia" w:hAnsi="Times New Roman" w:cs="Times New Roman"/>
          <w:b/>
          <w:lang w:eastAsia="cs-CZ"/>
        </w:rPr>
        <w:t>Nákup velkoprostorových nízkoemisních vozidel pro Oblastní charitu Hradec Králové“</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28489F64" w14:textId="072DD3DF"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5CDF7287"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339997C"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53C1E7D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0E8DD82"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142C31A7" w14:textId="530DA576" w:rsidR="009508C0" w:rsidRPr="00992C82" w:rsidRDefault="009508C0"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508C0">
        <w:rPr>
          <w:rFonts w:ascii="Times New Roman" w:eastAsia="Times New Roman" w:hAnsi="Times New Roman" w:cs="Times New Roman"/>
          <w:sz w:val="20"/>
          <w:szCs w:val="20"/>
          <w:lang w:eastAsia="cs-CZ" w:bidi="cs-CZ"/>
        </w:rPr>
        <w:t>IROP= Integrovaný regionální operační program</w:t>
      </w:r>
    </w:p>
    <w:p w14:paraId="160EF380"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56A0287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593CB16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086E65EF"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w:t>
      </w:r>
      <w:proofErr w:type="spellStart"/>
      <w:r w:rsidRPr="00992C82">
        <w:rPr>
          <w:rFonts w:ascii="Times New Roman" w:eastAsia="Times New Roman" w:hAnsi="Times New Roman" w:cs="Times New Roman"/>
          <w:sz w:val="20"/>
          <w:szCs w:val="20"/>
          <w:lang w:eastAsia="cs-CZ" w:bidi="cs-CZ"/>
        </w:rPr>
        <w:t>Common</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Procurement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Vocabulary</w:t>
      </w:r>
      <w:proofErr w:type="spellEnd"/>
      <w:r w:rsidRPr="00992C82">
        <w:rPr>
          <w:rFonts w:ascii="Times New Roman" w:eastAsia="Times New Roman" w:hAnsi="Times New Roman" w:cs="Times New Roman"/>
          <w:sz w:val="20"/>
          <w:szCs w:val="20"/>
          <w:lang w:eastAsia="cs-CZ" w:bidi="cs-CZ"/>
        </w:rPr>
        <w:t>)</w:t>
      </w:r>
    </w:p>
    <w:p w14:paraId="0E492711"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OCHHK= Oblastní charita Hradec Králové</w:t>
      </w:r>
    </w:p>
    <w:p w14:paraId="7FB4AE9A" w14:textId="6712E794"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DNSH = z anglického „Do not </w:t>
      </w:r>
      <w:proofErr w:type="spellStart"/>
      <w:r w:rsidRPr="00992C82">
        <w:rPr>
          <w:rFonts w:ascii="Times New Roman" w:eastAsia="Times New Roman" w:hAnsi="Times New Roman" w:cs="Times New Roman"/>
          <w:sz w:val="20"/>
          <w:szCs w:val="20"/>
          <w:lang w:eastAsia="cs-CZ" w:bidi="cs-CZ"/>
        </w:rPr>
        <w:t>significant</w:t>
      </w:r>
      <w:proofErr w:type="spellEnd"/>
      <w:r w:rsidRPr="00992C82">
        <w:rPr>
          <w:rFonts w:ascii="Times New Roman" w:eastAsia="Times New Roman" w:hAnsi="Times New Roman" w:cs="Times New Roman"/>
          <w:sz w:val="20"/>
          <w:szCs w:val="20"/>
          <w:lang w:eastAsia="cs-CZ" w:bidi="cs-CZ"/>
        </w:rPr>
        <w:t xml:space="preserve"> </w:t>
      </w:r>
      <w:proofErr w:type="spellStart"/>
      <w:r w:rsidRPr="00992C82">
        <w:rPr>
          <w:rFonts w:ascii="Times New Roman" w:eastAsia="Times New Roman" w:hAnsi="Times New Roman" w:cs="Times New Roman"/>
          <w:sz w:val="20"/>
          <w:szCs w:val="20"/>
          <w:lang w:eastAsia="cs-CZ" w:bidi="cs-CZ"/>
        </w:rPr>
        <w:t>harm</w:t>
      </w:r>
      <w:proofErr w:type="spellEnd"/>
      <w:r w:rsidRPr="00992C82">
        <w:rPr>
          <w:rFonts w:ascii="Times New Roman" w:eastAsia="Times New Roman" w:hAnsi="Times New Roman" w:cs="Times New Roman"/>
          <w:sz w:val="20"/>
          <w:szCs w:val="20"/>
          <w:lang w:eastAsia="cs-CZ" w:bidi="cs-CZ"/>
        </w:rPr>
        <w:t>“, v překladu „významně nepoškozovat“</w:t>
      </w:r>
    </w:p>
    <w:p w14:paraId="65B73110" w14:textId="77777777" w:rsidR="00992C82" w:rsidRP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3168DDF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1F1783F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642ED95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45508C4" w14:textId="792B851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BB76C9">
        <w:rPr>
          <w:rFonts w:ascii="Times New Roman" w:hAnsi="Times New Roman" w:cs="Times New Roman"/>
          <w:sz w:val="24"/>
        </w:rPr>
        <w:t>2</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 xml:space="preserve">nových, nepoužitých, nepoškozených a plně funkčních </w:t>
      </w:r>
      <w:r w:rsidR="00BB76C9">
        <w:rPr>
          <w:rFonts w:ascii="Times New Roman" w:hAnsi="Times New Roman" w:cs="Times New Roman"/>
          <w:sz w:val="24"/>
        </w:rPr>
        <w:t xml:space="preserve">velkoprostorových </w:t>
      </w:r>
      <w:r w:rsidR="00AD4C23" w:rsidRPr="00AD4C23">
        <w:rPr>
          <w:rFonts w:ascii="Times New Roman" w:hAnsi="Times New Roman" w:cs="Times New Roman"/>
          <w:sz w:val="24"/>
        </w:rPr>
        <w:t>osobních motorových vozidel s</w:t>
      </w:r>
      <w:r w:rsidR="0066796C">
        <w:rPr>
          <w:rFonts w:ascii="Times New Roman" w:hAnsi="Times New Roman" w:cs="Times New Roman"/>
          <w:sz w:val="24"/>
        </w:rPr>
        <w:t> </w:t>
      </w:r>
      <w:r w:rsidR="009508C0" w:rsidRPr="009508C0">
        <w:rPr>
          <w:rFonts w:ascii="Times New Roman" w:hAnsi="Times New Roman" w:cs="Times New Roman"/>
          <w:sz w:val="24"/>
        </w:rPr>
        <w:t xml:space="preserve">kombinovaným pohonem (benzín a elektřina) -Plug-in hybrid </w:t>
      </w:r>
      <w:r w:rsidR="00AD4C23" w:rsidRPr="00AD4C23">
        <w:rPr>
          <w:rFonts w:ascii="Times New Roman" w:hAnsi="Times New Roman" w:cs="Times New Roman"/>
          <w:sz w:val="24"/>
        </w:rPr>
        <w:t xml:space="preserve">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Hradec Králové </w:t>
      </w:r>
      <w:r w:rsidR="0066796C">
        <w:rPr>
          <w:rFonts w:ascii="Times New Roman" w:hAnsi="Times New Roman" w:cs="Times New Roman"/>
          <w:sz w:val="24"/>
        </w:rPr>
        <w:t>(dále i: „</w:t>
      </w:r>
      <w:r w:rsidR="00471DB1">
        <w:rPr>
          <w:rFonts w:ascii="Times New Roman" w:hAnsi="Times New Roman" w:cs="Times New Roman"/>
          <w:sz w:val="24"/>
        </w:rPr>
        <w:t>OCHHK</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permStart w:id="516965444" w:edGrp="everyone"/>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r w:rsidR="00D96B5C" w:rsidRPr="00D96B5C">
        <w:rPr>
          <w:rFonts w:ascii="Times New Roman" w:eastAsia="Times New Roman" w:hAnsi="Times New Roman" w:cs="Times New Roman"/>
          <w:sz w:val="23"/>
          <w:szCs w:val="23"/>
          <w:lang w:eastAsia="cs-CZ"/>
        </w:rPr>
        <w:t>(</w:t>
      </w:r>
      <w:permEnd w:id="516965444"/>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OCHHK</w:t>
      </w:r>
      <w:bookmarkEnd w:id="1"/>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7D3E347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66EF35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79797F0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450A50F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37D1A4B2"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00A80FA5" w14:textId="76A6CC45"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A6CCB4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4ABF9F03" w14:textId="3236CADD"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3444262F"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3579A8B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174A9E4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24A68779" w14:textId="0465FD3F"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202000">
        <w:rPr>
          <w:rFonts w:ascii="Times New Roman" w:eastAsia="Times New Roman" w:hAnsi="Times New Roman" w:cs="Times New Roman"/>
          <w:b/>
          <w:sz w:val="23"/>
          <w:szCs w:val="23"/>
          <w:lang w:eastAsia="cs-CZ"/>
        </w:rPr>
        <w:t>5</w:t>
      </w:r>
      <w:r w:rsidR="009508C0">
        <w:rPr>
          <w:rFonts w:ascii="Times New Roman" w:eastAsia="Times New Roman" w:hAnsi="Times New Roman" w:cs="Times New Roman"/>
          <w:b/>
          <w:sz w:val="23"/>
          <w:szCs w:val="23"/>
          <w:lang w:eastAsia="cs-CZ"/>
        </w:rPr>
        <w:t>2</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23A7EE99" w14:textId="0131809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Místem plnění je </w:t>
      </w:r>
      <w:r w:rsidR="008416AC">
        <w:rPr>
          <w:rFonts w:ascii="Times New Roman" w:eastAsia="Times New Roman" w:hAnsi="Times New Roman" w:cs="Times New Roman"/>
          <w:sz w:val="23"/>
          <w:szCs w:val="23"/>
          <w:lang w:eastAsia="cs-CZ"/>
        </w:rPr>
        <w:t>město</w:t>
      </w:r>
      <w:r w:rsidR="001E05C5" w:rsidRPr="001E05C5">
        <w:rPr>
          <w:rFonts w:ascii="Times New Roman" w:eastAsia="Times New Roman" w:hAnsi="Times New Roman" w:cs="Times New Roman"/>
          <w:sz w:val="23"/>
          <w:szCs w:val="23"/>
          <w:lang w:eastAsia="cs-CZ"/>
        </w:rPr>
        <w:t xml:space="preserve"> </w:t>
      </w:r>
      <w:r w:rsidR="00471DB1">
        <w:rPr>
          <w:rFonts w:ascii="Times New Roman" w:eastAsia="Times New Roman" w:hAnsi="Times New Roman" w:cs="Times New Roman"/>
          <w:sz w:val="23"/>
          <w:szCs w:val="23"/>
          <w:lang w:eastAsia="cs-CZ"/>
        </w:rPr>
        <w:t>Hradec Králové</w:t>
      </w:r>
      <w:r w:rsidR="001E05C5">
        <w:rPr>
          <w:rFonts w:ascii="Times New Roman" w:eastAsia="Times New Roman" w:hAnsi="Times New Roman" w:cs="Times New Roman"/>
          <w:sz w:val="23"/>
          <w:szCs w:val="23"/>
          <w:lang w:eastAsia="cs-CZ"/>
        </w:rPr>
        <w:t xml:space="preserve"> na adrese sídla </w:t>
      </w:r>
      <w:r w:rsidR="0091160F">
        <w:rPr>
          <w:rFonts w:ascii="Times New Roman" w:eastAsia="Times New Roman" w:hAnsi="Times New Roman" w:cs="Times New Roman"/>
          <w:sz w:val="23"/>
          <w:szCs w:val="23"/>
          <w:lang w:eastAsia="cs-CZ"/>
        </w:rPr>
        <w:t>kupujícího</w:t>
      </w:r>
      <w:r w:rsidR="001E05C5">
        <w:rPr>
          <w:rFonts w:ascii="Times New Roman" w:eastAsia="Times New Roman" w:hAnsi="Times New Roman" w:cs="Times New Roman"/>
          <w:sz w:val="23"/>
          <w:szCs w:val="23"/>
          <w:lang w:eastAsia="cs-CZ"/>
        </w:rPr>
        <w:t xml:space="preserve"> </w:t>
      </w:r>
      <w:r w:rsidR="008416AC">
        <w:rPr>
          <w:rFonts w:ascii="Times New Roman" w:eastAsia="Times New Roman" w:hAnsi="Times New Roman" w:cs="Times New Roman"/>
          <w:sz w:val="23"/>
          <w:szCs w:val="23"/>
          <w:lang w:eastAsia="cs-CZ"/>
        </w:rPr>
        <w:t>a</w:t>
      </w:r>
      <w:r w:rsidR="001E05C5">
        <w:rPr>
          <w:rFonts w:ascii="Times New Roman" w:eastAsia="Times New Roman" w:hAnsi="Times New Roman" w:cs="Times New Roman"/>
          <w:sz w:val="23"/>
          <w:szCs w:val="23"/>
          <w:lang w:eastAsia="cs-CZ"/>
        </w:rPr>
        <w:t xml:space="preserve"> na místě </w:t>
      </w:r>
      <w:r w:rsidR="008416AC">
        <w:rPr>
          <w:rFonts w:ascii="Times New Roman" w:eastAsia="Times New Roman" w:hAnsi="Times New Roman" w:cs="Times New Roman"/>
          <w:sz w:val="23"/>
          <w:szCs w:val="23"/>
          <w:lang w:eastAsia="cs-CZ"/>
        </w:rPr>
        <w:t>adresy prodejny prodávajícího.</w:t>
      </w:r>
    </w:p>
    <w:p w14:paraId="7C791B8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4D22E45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4E9F8C3E" w14:textId="5B6470DE"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0B036D">
        <w:rPr>
          <w:rFonts w:ascii="Times New Roman" w:eastAsia="Times New Roman" w:hAnsi="Times New Roman" w:cs="Times New Roman"/>
          <w:sz w:val="23"/>
          <w:szCs w:val="23"/>
          <w:lang w:eastAsia="cs-CZ"/>
        </w:rPr>
        <w:t>4</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232B3652"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59D3F2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331678DE"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0027A0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B4C30B8" w14:textId="54B35D2B"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4ADFE8DC"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04F5BFD7" w14:textId="530A508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BB76C9">
        <w:rPr>
          <w:rFonts w:ascii="Times New Roman" w:eastAsia="Times New Roman" w:hAnsi="Times New Roman" w:cs="Times New Roman"/>
          <w:sz w:val="23"/>
          <w:szCs w:val="23"/>
          <w:lang w:eastAsia="cs-CZ"/>
        </w:rPr>
        <w:t>2</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1366772108"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4D1A83C"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2CD5769" w14:textId="2A30063A"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F6B9F70"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7A9F508E" w14:textId="078080D1"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CE242BC" w14:textId="37A5B4C8"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0E0A008" w14:textId="5451E756"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1366772108"/>
    <w:p w14:paraId="6B153C0A" w14:textId="04683CA2"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1F26F68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34CD20F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3C758D5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04BC7A55" w14:textId="60A1F2FD"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DADD10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2039556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528D67E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15D7871F" w14:textId="1BF38FBE"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553F3530" w14:textId="4DC09AE5"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w:t>
      </w:r>
      <w:proofErr w:type="gramStart"/>
      <w:r w:rsidRPr="00612089">
        <w:rPr>
          <w:rFonts w:ascii="Times New Roman" w:eastAsia="Times New Roman" w:hAnsi="Times New Roman" w:cs="Times New Roman"/>
          <w:sz w:val="23"/>
          <w:szCs w:val="23"/>
          <w:lang w:eastAsia="cs-CZ"/>
        </w:rPr>
        <w:t>opatření - Pravidel</w:t>
      </w:r>
      <w:proofErr w:type="gramEnd"/>
      <w:r w:rsidRPr="00612089">
        <w:rPr>
          <w:rFonts w:ascii="Times New Roman" w:eastAsia="Times New Roman" w:hAnsi="Times New Roman" w:cs="Times New Roman"/>
          <w:sz w:val="23"/>
          <w:szCs w:val="23"/>
          <w:lang w:eastAsia="cs-CZ"/>
        </w:rPr>
        <w:t xml:space="preserve"> publicity </w:t>
      </w:r>
      <w:r w:rsidR="009508C0">
        <w:rPr>
          <w:rFonts w:ascii="Times New Roman" w:eastAsia="Times New Roman" w:hAnsi="Times New Roman" w:cs="Times New Roman"/>
          <w:sz w:val="23"/>
          <w:szCs w:val="23"/>
          <w:lang w:eastAsia="cs-CZ"/>
        </w:rPr>
        <w:t xml:space="preserve">Integrovaného regionálního operačního programu </w:t>
      </w:r>
      <w:r w:rsidR="001B54E3">
        <w:rPr>
          <w:rFonts w:ascii="Times New Roman" w:eastAsia="Times New Roman" w:hAnsi="Times New Roman" w:cs="Times New Roman"/>
          <w:sz w:val="23"/>
          <w:szCs w:val="23"/>
          <w:lang w:eastAsia="cs-CZ"/>
        </w:rPr>
        <w:t>(dále: „</w:t>
      </w:r>
      <w:r w:rsidR="009508C0" w:rsidRPr="009508C0">
        <w:rPr>
          <w:rFonts w:ascii="Times New Roman" w:eastAsia="Times New Roman" w:hAnsi="Times New Roman" w:cs="Times New Roman"/>
          <w:sz w:val="23"/>
          <w:szCs w:val="23"/>
          <w:lang w:eastAsia="cs-CZ"/>
        </w:rPr>
        <w:t>IROP</w:t>
      </w:r>
      <w:r w:rsidR="001B54E3">
        <w:rPr>
          <w:rFonts w:ascii="Times New Roman" w:eastAsia="Times New Roman" w:hAnsi="Times New Roman" w:cs="Times New Roman"/>
          <w:sz w:val="23"/>
          <w:szCs w:val="23"/>
          <w:lang w:eastAsia="cs-CZ"/>
        </w:rPr>
        <w:t>“)</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9508C0" w:rsidRPr="009508C0">
        <w:rPr>
          <w:rFonts w:ascii="Times New Roman" w:eastAsia="Times New Roman" w:hAnsi="Times New Roman" w:cs="Times New Roman"/>
          <w:sz w:val="23"/>
          <w:szCs w:val="23"/>
          <w:lang w:eastAsia="cs-CZ"/>
        </w:rPr>
        <w:t>IROP</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14566CDD" w14:textId="77777777" w:rsidR="0038381F" w:rsidRPr="00612089"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28DF1168"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10AB98CD"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2211B80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CCDD04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1EBC885E" w14:textId="475B2B08"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41C83DB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39F363F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494F3BE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7FB9A45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0FE3A4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B337A11" w14:textId="7562DC06"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r w:rsidR="00FC2E7E">
        <w:rPr>
          <w:rFonts w:ascii="Times New Roman" w:eastAsia="Times New Roman" w:hAnsi="Times New Roman" w:cs="Times New Roman"/>
          <w:sz w:val="23"/>
          <w:szCs w:val="23"/>
          <w:lang w:eastAsia="cs-CZ"/>
        </w:rPr>
        <w:t>, kdy řidičem</w:t>
      </w:r>
      <w:r w:rsidR="00BB76C9">
        <w:rPr>
          <w:rFonts w:ascii="Times New Roman" w:eastAsia="Times New Roman" w:hAnsi="Times New Roman" w:cs="Times New Roman"/>
          <w:sz w:val="23"/>
          <w:szCs w:val="23"/>
          <w:lang w:eastAsia="cs-CZ"/>
        </w:rPr>
        <w:t xml:space="preserve"> vozidla</w:t>
      </w:r>
      <w:r w:rsidR="00FC2E7E">
        <w:rPr>
          <w:rFonts w:ascii="Times New Roman" w:eastAsia="Times New Roman" w:hAnsi="Times New Roman" w:cs="Times New Roman"/>
          <w:sz w:val="23"/>
          <w:szCs w:val="23"/>
          <w:lang w:eastAsia="cs-CZ"/>
        </w:rPr>
        <w:t xml:space="preserve"> je zástupce prodávajícího.</w:t>
      </w:r>
    </w:p>
    <w:p w14:paraId="70DEB9B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2B88602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 xml:space="preserve">schválené technické </w:t>
      </w:r>
      <w:proofErr w:type="gramStart"/>
      <w:r w:rsidR="004F7402" w:rsidRPr="0038381F">
        <w:rPr>
          <w:rFonts w:ascii="Times New Roman" w:eastAsia="Times New Roman" w:hAnsi="Times New Roman" w:cs="Times New Roman"/>
          <w:sz w:val="20"/>
          <w:szCs w:val="20"/>
          <w:lang w:eastAsia="cs-CZ"/>
        </w:rPr>
        <w:t>podmínky - základní</w:t>
      </w:r>
      <w:proofErr w:type="gramEnd"/>
      <w:r w:rsidR="004F7402" w:rsidRPr="0038381F">
        <w:rPr>
          <w:rFonts w:ascii="Times New Roman" w:eastAsia="Times New Roman" w:hAnsi="Times New Roman" w:cs="Times New Roman"/>
          <w:sz w:val="20"/>
          <w:szCs w:val="20"/>
          <w:lang w:eastAsia="cs-CZ"/>
        </w:rPr>
        <w:t xml:space="preserve"> technický popis,</w:t>
      </w:r>
    </w:p>
    <w:p w14:paraId="29DD7F94"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4F7402" w:rsidRPr="0038381F">
        <w:rPr>
          <w:rFonts w:ascii="Times New Roman" w:eastAsia="Times New Roman" w:hAnsi="Times New Roman" w:cs="Times New Roman"/>
          <w:sz w:val="20"/>
          <w:szCs w:val="20"/>
          <w:lang w:eastAsia="cs-CZ"/>
        </w:rPr>
        <w:t>technický průkaz se zapsaným příslušenstvím,</w:t>
      </w:r>
    </w:p>
    <w:p w14:paraId="31740837"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B6BE957"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E393C3"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6A85B90"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03CD4DE0" w14:textId="4D069E46"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10.Prodávající prohlašuje, že je autorizovaným prodejcem či dovozcem prodávaných vozidel.</w:t>
      </w:r>
    </w:p>
    <w:p w14:paraId="2662881D" w14:textId="77777777" w:rsidR="0038381F" w:rsidRP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7631447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5B1B9A7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4D02759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B6B282B" w14:textId="6564BED7" w:rsidR="00234B17" w:rsidRPr="00234B17"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zajištěny servisní služby na vozidla OCH</w:t>
      </w:r>
      <w:r w:rsidR="00F3077E">
        <w:rPr>
          <w:rFonts w:ascii="Times New Roman" w:eastAsia="Times New Roman" w:hAnsi="Times New Roman" w:cs="Times New Roman"/>
          <w:sz w:val="23"/>
          <w:szCs w:val="23"/>
          <w:lang w:eastAsia="cs-CZ"/>
        </w:rPr>
        <w:t>HK</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3B0418">
        <w:rPr>
          <w:rFonts w:ascii="Times New Roman" w:eastAsia="Times New Roman" w:hAnsi="Times New Roman" w:cs="Times New Roman"/>
          <w:sz w:val="23"/>
          <w:szCs w:val="23"/>
          <w:lang w:eastAsia="cs-CZ"/>
        </w:rPr>
        <w:t>.</w:t>
      </w:r>
    </w:p>
    <w:p w14:paraId="1D5CC00B" w14:textId="39340AE6" w:rsidR="00234B17" w:rsidRPr="00234B17" w:rsidRDefault="001B54E3" w:rsidP="00234B17">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234B17" w:rsidRPr="00234B17">
        <w:rPr>
          <w:rFonts w:ascii="Times New Roman" w:eastAsia="Times New Roman" w:hAnsi="Times New Roman" w:cs="Times New Roman"/>
          <w:sz w:val="23"/>
          <w:szCs w:val="23"/>
          <w:lang w:eastAsia="cs-CZ"/>
        </w:rPr>
        <w:t>. Prodávající zaručuje při opravách vozidla OCHHK v době i mimo záruční dobu autoservisem delší než 2 pracovní dny náhradní vozidlo zdarma po celou dobu trvání opravy v době záruky a za dohodnutou cenu oběma smluvními stranami v mimozáruční dob</w:t>
      </w:r>
      <w:r w:rsidR="003B0418">
        <w:rPr>
          <w:rFonts w:ascii="Times New Roman" w:eastAsia="Times New Roman" w:hAnsi="Times New Roman" w:cs="Times New Roman"/>
          <w:sz w:val="23"/>
          <w:szCs w:val="23"/>
          <w:lang w:eastAsia="cs-CZ"/>
        </w:rPr>
        <w:t>ě</w:t>
      </w:r>
      <w:r w:rsidR="00234B17" w:rsidRPr="00234B17">
        <w:rPr>
          <w:rFonts w:ascii="Times New Roman" w:eastAsia="Times New Roman" w:hAnsi="Times New Roman" w:cs="Times New Roman"/>
          <w:sz w:val="23"/>
          <w:szCs w:val="23"/>
          <w:lang w:eastAsia="cs-CZ"/>
        </w:rPr>
        <w:t>.</w:t>
      </w:r>
    </w:p>
    <w:p w14:paraId="67E5DEA7" w14:textId="49DB7A88"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789B963D" w14:textId="77777777" w:rsidR="00356CF1" w:rsidRDefault="00356CF1" w:rsidP="00356CF1">
      <w:pPr>
        <w:tabs>
          <w:tab w:val="left" w:pos="360"/>
        </w:tabs>
        <w:spacing w:after="0" w:line="240" w:lineRule="auto"/>
        <w:jc w:val="both"/>
        <w:rPr>
          <w:rFonts w:ascii="Times New Roman" w:eastAsia="Calibri" w:hAnsi="Times New Roman" w:cs="Times New Roman"/>
          <w:color w:val="FF0000"/>
          <w:sz w:val="24"/>
          <w:szCs w:val="24"/>
          <w:lang w:eastAsia="cs-CZ"/>
        </w:rPr>
      </w:pPr>
      <w:r>
        <w:rPr>
          <w:rFonts w:ascii="Times New Roman" w:eastAsia="Calibri" w:hAnsi="Times New Roman" w:cs="Times New Roman"/>
          <w:sz w:val="24"/>
          <w:szCs w:val="24"/>
          <w:lang w:eastAsia="cs-CZ"/>
        </w:rPr>
        <w:lastRenderedPageBreak/>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permStart w:id="121535833" w:edGrp="everyone"/>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 w14:paraId="03DF9FBE" w14:textId="77777777" w:rsidR="00356CF1"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Prodávající prohlašuje, že provádění servisu vozidla v době mimo záruky provádí:</w:t>
      </w:r>
    </w:p>
    <w:p w14:paraId="34FFFFFC" w14:textId="77777777" w:rsidR="00356CF1"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Calibri" w:hAnsi="Times New Roman" w:cs="Times New Roman"/>
          <w:sz w:val="24"/>
          <w:szCs w:val="24"/>
          <w:lang w:eastAsia="cs-CZ"/>
        </w:rPr>
        <w:t xml:space="preserve">obchodní </w:t>
      </w:r>
      <w:r w:rsidRPr="0094430B">
        <w:rPr>
          <w:rFonts w:ascii="Times New Roman" w:eastAsia="Calibri" w:hAnsi="Times New Roman" w:cs="Times New Roman"/>
          <w:sz w:val="24"/>
          <w:szCs w:val="24"/>
          <w:lang w:eastAsia="cs-CZ"/>
        </w:rPr>
        <w:t>název firmy poskytující servis vozidla:</w:t>
      </w:r>
      <w:r>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r>
        <w:rPr>
          <w:rFonts w:ascii="Times New Roman" w:eastAsia="Calibri" w:hAnsi="Times New Roman" w:cs="Times New Roman"/>
          <w:color w:val="FF0000"/>
          <w:sz w:val="24"/>
          <w:szCs w:val="24"/>
          <w:lang w:eastAsia="cs-CZ"/>
        </w:rPr>
        <w:t xml:space="preserve"> </w:t>
      </w:r>
      <w:r w:rsidRPr="0094430B">
        <w:rPr>
          <w:rFonts w:ascii="Times New Roman" w:eastAsia="Calibri" w:hAnsi="Times New Roman" w:cs="Times New Roman"/>
          <w:sz w:val="24"/>
          <w:szCs w:val="24"/>
          <w:lang w:eastAsia="cs-CZ"/>
        </w:rPr>
        <w:t xml:space="preserve">na adrese: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w:t>
      </w:r>
    </w:p>
    <w:permEnd w:id="121535833"/>
    <w:p w14:paraId="2AADFA77" w14:textId="2D0C89F7" w:rsidR="00612089" w:rsidRDefault="00612089">
      <w:pPr>
        <w:rPr>
          <w:rFonts w:ascii="Times New Roman" w:eastAsia="Times New Roman" w:hAnsi="Times New Roman" w:cs="Times New Roman"/>
          <w:sz w:val="23"/>
          <w:szCs w:val="23"/>
          <w:lang w:eastAsia="cs-CZ"/>
        </w:rPr>
      </w:pPr>
    </w:p>
    <w:p w14:paraId="6186E73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0F61695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2712530C"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508A83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3828EF16" w14:textId="764E036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Pr>
          <w:rFonts w:ascii="Times New Roman" w:eastAsia="Times New Roman" w:hAnsi="Times New Roman" w:cs="Times New Roman"/>
          <w:sz w:val="23"/>
          <w:szCs w:val="23"/>
          <w:lang w:eastAsia="cs-CZ"/>
        </w:rPr>
        <w:t xml:space="preserve">minimálně </w:t>
      </w:r>
      <w:r w:rsidR="0038381F">
        <w:rPr>
          <w:rFonts w:ascii="Times New Roman" w:eastAsia="Times New Roman" w:hAnsi="Times New Roman" w:cs="Times New Roman"/>
          <w:b/>
          <w:sz w:val="23"/>
          <w:szCs w:val="23"/>
          <w:lang w:eastAsia="cs-CZ"/>
        </w:rPr>
        <w:t>24</w:t>
      </w:r>
      <w:r w:rsidR="003D66A0" w:rsidRPr="00A967BD">
        <w:rPr>
          <w:rFonts w:ascii="Times New Roman" w:eastAsia="Times New Roman" w:hAnsi="Times New Roman" w:cs="Times New Roman"/>
          <w:b/>
          <w:sz w:val="23"/>
          <w:szCs w:val="23"/>
          <w:lang w:eastAsia="cs-CZ"/>
        </w:rPr>
        <w:t xml:space="preserve"> </w:t>
      </w:r>
      <w:r w:rsidR="00F3461E" w:rsidRPr="00A967BD">
        <w:rPr>
          <w:rFonts w:ascii="Times New Roman" w:eastAsia="Times New Roman" w:hAnsi="Times New Roman" w:cs="Times New Roman"/>
          <w:b/>
          <w:sz w:val="23"/>
          <w:szCs w:val="23"/>
          <w:lang w:eastAsia="cs-CZ"/>
        </w:rPr>
        <w:t>měsíců</w:t>
      </w:r>
      <w:r w:rsidR="00F3461E" w:rsidRPr="00A967BD">
        <w:rPr>
          <w:rFonts w:ascii="Times New Roman" w:eastAsia="Times New Roman" w:hAnsi="Times New Roman" w:cs="Times New Roman"/>
          <w:sz w:val="23"/>
          <w:szCs w:val="23"/>
          <w:lang w:eastAsia="cs-CZ"/>
        </w:rPr>
        <w:t xml:space="preserve"> </w:t>
      </w:r>
      <w:r w:rsidR="006C6399" w:rsidRPr="00A967BD">
        <w:rPr>
          <w:rFonts w:ascii="Times New Roman" w:eastAsia="Times New Roman" w:hAnsi="Times New Roman" w:cs="Times New Roman"/>
          <w:sz w:val="23"/>
          <w:szCs w:val="23"/>
          <w:lang w:eastAsia="cs-CZ"/>
        </w:rPr>
        <w:t>na vozidlo jako celek bez výhrad</w:t>
      </w:r>
      <w:r w:rsidR="0038381F">
        <w:rPr>
          <w:rFonts w:ascii="Times New Roman" w:eastAsia="Times New Roman" w:hAnsi="Times New Roman" w:cs="Times New Roman"/>
          <w:sz w:val="23"/>
          <w:szCs w:val="23"/>
          <w:lang w:eastAsia="cs-CZ"/>
        </w:rPr>
        <w:t xml:space="preserve"> nebo do počtu ujetých kilometrů ve výši </w:t>
      </w:r>
      <w:permStart w:id="1605963331" w:edGrp="everyone"/>
      <w:r w:rsidR="00E46FCF" w:rsidRPr="00E46FCF">
        <w:rPr>
          <w:rFonts w:ascii="Times New Roman" w:eastAsia="Times New Roman" w:hAnsi="Times New Roman" w:cs="Times New Roman"/>
          <w:color w:val="FF0000"/>
          <w:sz w:val="23"/>
          <w:szCs w:val="23"/>
          <w:lang w:eastAsia="cs-CZ"/>
        </w:rPr>
        <w:t>…</w:t>
      </w:r>
      <w:proofErr w:type="spellStart"/>
      <w:r w:rsidR="0038381F" w:rsidRPr="0038381F">
        <w:rPr>
          <w:rFonts w:ascii="Times New Roman" w:eastAsia="Times New Roman" w:hAnsi="Times New Roman" w:cs="Times New Roman"/>
          <w:color w:val="FF0000"/>
          <w:sz w:val="23"/>
          <w:szCs w:val="23"/>
          <w:lang w:eastAsia="cs-CZ"/>
        </w:rPr>
        <w:t>xxx</w:t>
      </w:r>
      <w:proofErr w:type="spellEnd"/>
      <w:r w:rsidR="00E46FCF">
        <w:rPr>
          <w:rFonts w:ascii="Times New Roman" w:eastAsia="Times New Roman" w:hAnsi="Times New Roman" w:cs="Times New Roman"/>
          <w:color w:val="FF0000"/>
          <w:sz w:val="23"/>
          <w:szCs w:val="23"/>
          <w:lang w:eastAsia="cs-CZ"/>
        </w:rPr>
        <w:t>…</w:t>
      </w:r>
      <w:r w:rsidR="0038381F">
        <w:rPr>
          <w:rFonts w:ascii="Times New Roman" w:eastAsia="Times New Roman" w:hAnsi="Times New Roman" w:cs="Times New Roman"/>
          <w:color w:val="FF0000"/>
          <w:sz w:val="23"/>
          <w:szCs w:val="23"/>
          <w:lang w:eastAsia="cs-CZ"/>
        </w:rPr>
        <w:t xml:space="preserve"> </w:t>
      </w:r>
      <w:permEnd w:id="1605963331"/>
      <w:r w:rsidR="0038381F" w:rsidRPr="0038381F">
        <w:rPr>
          <w:rFonts w:ascii="Times New Roman" w:eastAsia="Times New Roman" w:hAnsi="Times New Roman" w:cs="Times New Roman"/>
          <w:sz w:val="23"/>
          <w:szCs w:val="23"/>
          <w:lang w:eastAsia="cs-CZ"/>
        </w:rPr>
        <w:t>km,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FC2E7E">
        <w:rPr>
          <w:rFonts w:ascii="Times New Roman" w:eastAsia="Times New Roman" w:hAnsi="Times New Roman" w:cs="Times New Roman"/>
          <w:sz w:val="23"/>
          <w:szCs w:val="23"/>
          <w:lang w:eastAsia="cs-CZ"/>
        </w:rPr>
        <w:t>.</w:t>
      </w:r>
    </w:p>
    <w:p w14:paraId="1568FAE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776F516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0493C20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388458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p>
    <w:p w14:paraId="0DDF95CC" w14:textId="2235F8E1"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558279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w:t>
      </w:r>
      <w:proofErr w:type="gramStart"/>
      <w:r w:rsidRPr="004F7402">
        <w:rPr>
          <w:rFonts w:ascii="Times New Roman" w:eastAsia="Times New Roman" w:hAnsi="Times New Roman" w:cs="Times New Roman"/>
          <w:sz w:val="23"/>
          <w:szCs w:val="23"/>
          <w:lang w:eastAsia="cs-CZ"/>
        </w:rPr>
        <w:t>splnit - v</w:t>
      </w:r>
      <w:proofErr w:type="gramEnd"/>
      <w:r w:rsidRPr="004F7402">
        <w:rPr>
          <w:rFonts w:ascii="Times New Roman" w:eastAsia="Times New Roman" w:hAnsi="Times New Roman" w:cs="Times New Roman"/>
          <w:sz w:val="23"/>
          <w:szCs w:val="23"/>
          <w:lang w:eastAsia="cs-CZ"/>
        </w:rPr>
        <w:t xml:space="preserve"> tomto případě smluvní strany sjednají lhůtu delší. </w:t>
      </w:r>
    </w:p>
    <w:p w14:paraId="097AB99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42E131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369F5FA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1B246A2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5F08F24B"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61AD1EA6" w14:textId="497DA4DD" w:rsidR="00FC2E7E" w:rsidRDefault="00FC2E7E">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4FB91A55"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IX.</w:t>
      </w:r>
    </w:p>
    <w:p w14:paraId="0B340DD1"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6702C3B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01B5DE8" w14:textId="348CAECB"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4EE74FB"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2B0AAA0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 xml:space="preserve">za každý započatý den prodlení s řádným odstraněním vad, jež byly kupujícím stanoveny v předávacím protokolu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5328ECF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 xml:space="preserve">za každý započatý den prodlení s řádným odstraněním vad uplatněných kupujícím v záruční době oproti sjednaným lhůtám zaplatí prodávající kupujícímu smluvní pokutu ve výši </w:t>
      </w:r>
      <w:proofErr w:type="gramStart"/>
      <w:r w:rsidRPr="004F7402">
        <w:rPr>
          <w:rFonts w:ascii="Times New Roman" w:eastAsia="Times New Roman" w:hAnsi="Times New Roman" w:cs="Times New Roman"/>
          <w:sz w:val="23"/>
          <w:szCs w:val="23"/>
          <w:lang w:eastAsia="cs-CZ"/>
        </w:rPr>
        <w:t>1.000,-</w:t>
      </w:r>
      <w:proofErr w:type="gramEnd"/>
      <w:r w:rsidRPr="004F7402">
        <w:rPr>
          <w:rFonts w:ascii="Times New Roman" w:eastAsia="Times New Roman" w:hAnsi="Times New Roman" w:cs="Times New Roman"/>
          <w:sz w:val="23"/>
          <w:szCs w:val="23"/>
          <w:lang w:eastAsia="cs-CZ"/>
        </w:rPr>
        <w:t xml:space="preserve"> Kč za každou vadu</w:t>
      </w:r>
      <w:r w:rsidR="001E54C3">
        <w:rPr>
          <w:rFonts w:ascii="Times New Roman" w:eastAsia="Times New Roman" w:hAnsi="Times New Roman" w:cs="Times New Roman"/>
          <w:sz w:val="23"/>
          <w:szCs w:val="23"/>
          <w:lang w:eastAsia="cs-CZ"/>
        </w:rPr>
        <w:t>.</w:t>
      </w:r>
    </w:p>
    <w:p w14:paraId="64186C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180F9B4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29C48A66"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73FE26D8" w14:textId="14AE034D"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4B314185" w14:textId="77777777" w:rsidR="00BB76C9" w:rsidRDefault="00BB76C9"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44E4D798" w14:textId="6C9FD813"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1A2FBAB6"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341A9F7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7C63D59E"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1D06FC3F"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3007BB7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33AF1E51"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602AE6B6" w14:textId="680527DD"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68E1B36C"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35AD383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51533541"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396000B0" w14:textId="77777777" w:rsidR="00BB76C9" w:rsidRDefault="00BB76C9" w:rsidP="00E93A9A">
      <w:pPr>
        <w:tabs>
          <w:tab w:val="left" w:pos="360"/>
        </w:tabs>
        <w:spacing w:after="0" w:line="240" w:lineRule="auto"/>
        <w:jc w:val="center"/>
        <w:rPr>
          <w:rFonts w:ascii="Times New Roman" w:eastAsia="Times New Roman" w:hAnsi="Times New Roman" w:cs="Times New Roman"/>
          <w:b/>
          <w:sz w:val="23"/>
          <w:szCs w:val="23"/>
          <w:lang w:eastAsia="cs-CZ"/>
        </w:rPr>
      </w:pPr>
    </w:p>
    <w:p w14:paraId="198148C0" w14:textId="3BAB6575"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0FD0AA85"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532A6FB4"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1E0C3FDC" w14:textId="706D8892" w:rsidR="00E93A9A" w:rsidRDefault="00FC2E7E"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FC2E7E">
        <w:rPr>
          <w:rFonts w:ascii="Times New Roman" w:eastAsia="Times New Roman" w:hAnsi="Times New Roman" w:cs="Times New Roman"/>
          <w:lang w:eastAsia="cs-CZ"/>
        </w:rPr>
        <w:t>Zadavatel předpokládá, že tato veřejná zakázka bude v jejím průběhu spolufinancovaná Evropskou unií z Evropského fondu pro regionální rozvoj prostřednictvím Integrovaného regionálního operačního programu</w:t>
      </w:r>
      <w:r>
        <w:rPr>
          <w:rFonts w:ascii="Times New Roman" w:eastAsia="Times New Roman" w:hAnsi="Times New Roman" w:cs="Times New Roman"/>
          <w:lang w:eastAsia="cs-CZ"/>
        </w:rPr>
        <w:t>.</w:t>
      </w:r>
    </w:p>
    <w:p w14:paraId="56FA8AE0" w14:textId="77777777" w:rsidR="00E93A9A" w:rsidRPr="00E93A9A" w:rsidRDefault="00E93A9A" w:rsidP="0096422E">
      <w:pPr>
        <w:spacing w:after="0" w:line="240" w:lineRule="auto"/>
        <w:ind w:left="357"/>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Identifikace projektu:</w:t>
      </w:r>
    </w:p>
    <w:p w14:paraId="24236CF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bookmarkStart w:id="2" w:name="_Hlk127290699"/>
      <w:r w:rsidRPr="005B00EC">
        <w:rPr>
          <w:rFonts w:ascii="Times New Roman" w:hAnsi="Times New Roman" w:cs="Times New Roman"/>
          <w:b/>
          <w:bCs/>
          <w:sz w:val="20"/>
          <w:szCs w:val="20"/>
        </w:rPr>
        <w:t xml:space="preserve">Registrační číslo projektu: </w:t>
      </w:r>
      <w:r w:rsidRPr="00B02891">
        <w:rPr>
          <w:rFonts w:ascii="Times New Roman" w:hAnsi="Times New Roman" w:cs="Times New Roman"/>
          <w:sz w:val="20"/>
          <w:szCs w:val="20"/>
        </w:rPr>
        <w:t>CZ.06.04.02/00/22_014/0002223</w:t>
      </w:r>
    </w:p>
    <w:p w14:paraId="7E1814C5" w14:textId="77777777" w:rsidR="00FC2E7E"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Název projektu: </w:t>
      </w:r>
      <w:r w:rsidRPr="00B02891">
        <w:rPr>
          <w:rFonts w:ascii="Times New Roman" w:hAnsi="Times New Roman" w:cs="Times New Roman"/>
          <w:sz w:val="20"/>
          <w:szCs w:val="20"/>
        </w:rPr>
        <w:t>Nákup nízkoemisních vozidel pro Oblastní charitu Hradec</w:t>
      </w:r>
      <w:r>
        <w:rPr>
          <w:rFonts w:ascii="Times New Roman" w:hAnsi="Times New Roman" w:cs="Times New Roman"/>
          <w:sz w:val="20"/>
          <w:szCs w:val="20"/>
        </w:rPr>
        <w:t xml:space="preserve"> </w:t>
      </w:r>
      <w:r w:rsidRPr="00B02891">
        <w:rPr>
          <w:rFonts w:ascii="Times New Roman" w:hAnsi="Times New Roman" w:cs="Times New Roman"/>
          <w:sz w:val="20"/>
          <w:szCs w:val="20"/>
        </w:rPr>
        <w:t>Králové</w:t>
      </w:r>
    </w:p>
    <w:p w14:paraId="7CE1CFFC" w14:textId="77777777" w:rsidR="00FC2E7E" w:rsidRPr="005B00EC" w:rsidRDefault="00FC2E7E" w:rsidP="00FC2E7E">
      <w:pPr>
        <w:spacing w:after="0" w:line="240" w:lineRule="auto"/>
        <w:jc w:val="both"/>
        <w:rPr>
          <w:rFonts w:ascii="Times New Roman" w:hAnsi="Times New Roman" w:cs="Times New Roman"/>
          <w:sz w:val="20"/>
          <w:szCs w:val="20"/>
        </w:rPr>
      </w:pPr>
      <w:r w:rsidRPr="005B00EC">
        <w:rPr>
          <w:rFonts w:ascii="Times New Roman" w:hAnsi="Times New Roman" w:cs="Times New Roman"/>
          <w:b/>
          <w:bCs/>
          <w:sz w:val="20"/>
          <w:szCs w:val="20"/>
        </w:rPr>
        <w:t xml:space="preserve">Číslo programu: </w:t>
      </w:r>
      <w:r w:rsidRPr="005B00EC">
        <w:rPr>
          <w:rFonts w:ascii="Times New Roman" w:hAnsi="Times New Roman" w:cs="Times New Roman"/>
          <w:sz w:val="20"/>
          <w:szCs w:val="20"/>
        </w:rPr>
        <w:t>06</w:t>
      </w:r>
    </w:p>
    <w:p w14:paraId="7DF4F1A7" w14:textId="77777777" w:rsidR="00FC2E7E" w:rsidRPr="005B00EC" w:rsidRDefault="00FC2E7E" w:rsidP="00FC2E7E">
      <w:pPr>
        <w:autoSpaceDE w:val="0"/>
        <w:autoSpaceDN w:val="0"/>
        <w:adjustRightInd w:val="0"/>
        <w:spacing w:after="0" w:line="240" w:lineRule="auto"/>
        <w:rPr>
          <w:rFonts w:ascii="Times New Roman" w:hAnsi="Times New Roman" w:cs="Times New Roman"/>
          <w:sz w:val="20"/>
          <w:szCs w:val="20"/>
        </w:rPr>
      </w:pPr>
      <w:r w:rsidRPr="005B00EC">
        <w:rPr>
          <w:rFonts w:ascii="Times New Roman" w:hAnsi="Times New Roman" w:cs="Times New Roman"/>
          <w:b/>
          <w:bCs/>
          <w:sz w:val="20"/>
          <w:szCs w:val="20"/>
        </w:rPr>
        <w:t xml:space="preserve">Název programu: </w:t>
      </w:r>
      <w:r w:rsidRPr="005B00EC">
        <w:rPr>
          <w:rFonts w:ascii="Times New Roman" w:hAnsi="Times New Roman" w:cs="Times New Roman"/>
          <w:sz w:val="20"/>
          <w:szCs w:val="20"/>
        </w:rPr>
        <w:t>Integrovaný regionální operační program</w:t>
      </w:r>
    </w:p>
    <w:p w14:paraId="38E77E4B" w14:textId="77777777" w:rsidR="00FC2E7E" w:rsidRDefault="00FC2E7E" w:rsidP="00FC2E7E">
      <w:pPr>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
          <w:bCs/>
          <w:sz w:val="20"/>
          <w:szCs w:val="20"/>
        </w:rPr>
        <w:t xml:space="preserve">Číslo </w:t>
      </w:r>
      <w:r w:rsidRPr="005B00EC">
        <w:rPr>
          <w:rFonts w:ascii="Times New Roman" w:hAnsi="Times New Roman" w:cs="Times New Roman"/>
          <w:b/>
          <w:bCs/>
          <w:sz w:val="20"/>
          <w:szCs w:val="20"/>
        </w:rPr>
        <w:t xml:space="preserve">a název výzvy: </w:t>
      </w:r>
      <w:r w:rsidRPr="00B02891">
        <w:rPr>
          <w:rFonts w:ascii="Times New Roman" w:hAnsi="Times New Roman" w:cs="Times New Roman"/>
          <w:bCs/>
          <w:sz w:val="20"/>
          <w:szCs w:val="20"/>
        </w:rPr>
        <w:t>06_22_014</w:t>
      </w:r>
      <w:r>
        <w:rPr>
          <w:rFonts w:ascii="Times New Roman" w:hAnsi="Times New Roman" w:cs="Times New Roman"/>
          <w:bCs/>
          <w:sz w:val="20"/>
          <w:szCs w:val="20"/>
        </w:rPr>
        <w:t xml:space="preserve">, </w:t>
      </w:r>
      <w:r w:rsidRPr="00B02891">
        <w:rPr>
          <w:rFonts w:ascii="Times New Roman" w:hAnsi="Times New Roman" w:cs="Times New Roman"/>
          <w:bCs/>
          <w:sz w:val="20"/>
          <w:szCs w:val="20"/>
        </w:rPr>
        <w:t xml:space="preserve">14. výzva </w:t>
      </w:r>
      <w:proofErr w:type="gramStart"/>
      <w:r w:rsidRPr="00B02891">
        <w:rPr>
          <w:rFonts w:ascii="Times New Roman" w:hAnsi="Times New Roman" w:cs="Times New Roman"/>
          <w:bCs/>
          <w:sz w:val="20"/>
          <w:szCs w:val="20"/>
        </w:rPr>
        <w:t>IROP - Sociální</w:t>
      </w:r>
      <w:proofErr w:type="gramEnd"/>
      <w:r w:rsidRPr="00B02891">
        <w:rPr>
          <w:rFonts w:ascii="Times New Roman" w:hAnsi="Times New Roman" w:cs="Times New Roman"/>
          <w:bCs/>
          <w:sz w:val="20"/>
          <w:szCs w:val="20"/>
        </w:rPr>
        <w:t xml:space="preserve"> </w:t>
      </w:r>
      <w:proofErr w:type="gramStart"/>
      <w:r w:rsidRPr="00B02891">
        <w:rPr>
          <w:rFonts w:ascii="Times New Roman" w:hAnsi="Times New Roman" w:cs="Times New Roman"/>
          <w:bCs/>
          <w:sz w:val="20"/>
          <w:szCs w:val="20"/>
        </w:rPr>
        <w:t>služby - SC</w:t>
      </w:r>
      <w:proofErr w:type="gramEnd"/>
      <w:r w:rsidRPr="00B02891">
        <w:rPr>
          <w:rFonts w:ascii="Times New Roman" w:hAnsi="Times New Roman" w:cs="Times New Roman"/>
          <w:bCs/>
          <w:sz w:val="20"/>
          <w:szCs w:val="20"/>
        </w:rPr>
        <w:t xml:space="preserve"> 4.2 (MRR)</w:t>
      </w:r>
    </w:p>
    <w:p w14:paraId="23E4C902" w14:textId="77777777" w:rsidR="00FC2E7E" w:rsidRDefault="00FC2E7E" w:rsidP="00FC2E7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viz www: </w:t>
      </w:r>
      <w:r w:rsidRPr="002A7335">
        <w:rPr>
          <w:rFonts w:ascii="Times New Roman" w:hAnsi="Times New Roman" w:cs="Times New Roman"/>
          <w:sz w:val="20"/>
          <w:szCs w:val="20"/>
        </w:rPr>
        <w:t>https://irop.mmr.cz/cs/vyzvy-2021-2027/vyzvy/</w:t>
      </w:r>
      <w:r>
        <w:rPr>
          <w:rFonts w:ascii="Times New Roman" w:hAnsi="Times New Roman" w:cs="Times New Roman"/>
          <w:sz w:val="20"/>
          <w:szCs w:val="20"/>
        </w:rPr>
        <w:t>14</w:t>
      </w:r>
      <w:r w:rsidRPr="002A7335">
        <w:rPr>
          <w:rFonts w:ascii="Times New Roman" w:hAnsi="Times New Roman" w:cs="Times New Roman"/>
          <w:sz w:val="20"/>
          <w:szCs w:val="20"/>
        </w:rPr>
        <w:t>vyzvairop</w:t>
      </w:r>
    </w:p>
    <w:bookmarkEnd w:id="2"/>
    <w:p w14:paraId="7689E222" w14:textId="6066F074"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Prodávající je povinen minimálně do </w:t>
      </w:r>
      <w:r w:rsid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w:t>
      </w:r>
      <w:r w:rsidR="00FC2E7E" w:rsidRPr="00FC2E7E">
        <w:rPr>
          <w:rFonts w:ascii="Times New Roman" w:eastAsia="Times New Roman" w:hAnsi="Times New Roman" w:cs="Times New Roman"/>
          <w:lang w:eastAsia="cs-CZ"/>
        </w:rPr>
        <w:t>CRR, Ministerstva pro místní rozvoj ČR</w:t>
      </w:r>
      <w:r w:rsidRPr="00E93A9A">
        <w:rPr>
          <w:rFonts w:ascii="Times New Roman" w:eastAsia="Times New Roman" w:hAnsi="Times New Roman" w:cs="Times New Roman"/>
          <w:lang w:eastAsia="cs-CZ"/>
        </w:rPr>
        <w:t>,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22B52D76" w14:textId="53513A0B"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 xml:space="preserve">s realizací projektu včetně účetních dokladů minimálně do </w:t>
      </w:r>
      <w:r w:rsidR="00FC2E7E" w:rsidRPr="00FC2E7E">
        <w:rPr>
          <w:rFonts w:ascii="Times New Roman" w:eastAsia="Times New Roman" w:hAnsi="Times New Roman" w:cs="Times New Roman"/>
          <w:lang w:eastAsia="cs-CZ"/>
        </w:rPr>
        <w:t>10 let od ukončení projektu</w:t>
      </w:r>
      <w:r w:rsidRPr="00E93A9A">
        <w:rPr>
          <w:rFonts w:ascii="Times New Roman" w:eastAsia="Times New Roman" w:hAnsi="Times New Roman" w:cs="Times New Roman"/>
          <w:lang w:eastAsia="cs-CZ"/>
        </w:rPr>
        <w:t xml:space="preserve">. Pokud je v českých právních předpisech stanovena lhůta delší, musí ji prodávající použít. Každá faktura musí být označena registračním číslem projektu. </w:t>
      </w:r>
    </w:p>
    <w:p w14:paraId="1B9DCC21" w14:textId="778B9AE8"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bude dle pokynů a v součinnosti s kupujícím postupovat tak, aby kupující mohl bez potíží a překážek plnit uvedené podmínky a požadavky vyplývající pro něj jako příjemce </w:t>
      </w:r>
      <w:proofErr w:type="gramStart"/>
      <w:r w:rsidRPr="00E93A9A">
        <w:rPr>
          <w:rFonts w:ascii="Times New Roman" w:eastAsia="Times New Roman" w:hAnsi="Times New Roman" w:cs="Times New Roman"/>
          <w:lang w:eastAsia="cs-CZ"/>
        </w:rPr>
        <w:t>dotace</w:t>
      </w:r>
      <w:proofErr w:type="gramEnd"/>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w:t>
      </w:r>
      <w:r w:rsidR="00FC2E7E">
        <w:rPr>
          <w:rFonts w:ascii="Times New Roman" w:eastAsia="Times New Roman" w:hAnsi="Times New Roman" w:cs="Times New Roman"/>
          <w:lang w:eastAsia="cs-CZ"/>
        </w:rPr>
        <w:t>uvedeném v</w:t>
      </w:r>
      <w:r w:rsidR="0096422E">
        <w:rPr>
          <w:rFonts w:ascii="Times New Roman" w:eastAsia="Times New Roman" w:hAnsi="Times New Roman" w:cs="Times New Roman"/>
          <w:lang w:eastAsia="cs-CZ"/>
        </w:rPr>
        <w:t xml:space="preserve"> článku II této smlouvy</w:t>
      </w:r>
      <w:r w:rsidRPr="00E93A9A">
        <w:rPr>
          <w:rFonts w:ascii="Times New Roman" w:eastAsia="Times New Roman" w:hAnsi="Times New Roman" w:cs="Times New Roman"/>
          <w:lang w:eastAsia="cs-CZ"/>
        </w:rPr>
        <w:t>.</w:t>
      </w:r>
    </w:p>
    <w:p w14:paraId="0FACD3AD" w14:textId="25FA00A9" w:rsidR="00E93A9A"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vyhradil změny závazku. </w:t>
      </w:r>
    </w:p>
    <w:p w14:paraId="56F87BAE" w14:textId="621206BD"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5.1 </w:t>
      </w:r>
      <w:r w:rsidRPr="00A967BD">
        <w:rPr>
          <w:rFonts w:ascii="Times New Roman" w:eastAsia="Times New Roman" w:hAnsi="Times New Roman" w:cs="Times New Roman"/>
          <w:lang w:eastAsia="cs-CZ"/>
        </w:rPr>
        <w:t xml:space="preserve">Zadavatel si dle § 100 odst. 2 zákona vyhrazuje změnit </w:t>
      </w:r>
      <w:proofErr w:type="gramStart"/>
      <w:r w:rsidRPr="00A967BD">
        <w:rPr>
          <w:rFonts w:ascii="Times New Roman" w:eastAsia="Times New Roman" w:hAnsi="Times New Roman" w:cs="Times New Roman"/>
          <w:lang w:eastAsia="cs-CZ"/>
        </w:rPr>
        <w:t>dodavatele -prodávajícího</w:t>
      </w:r>
      <w:proofErr w:type="gramEnd"/>
      <w:r w:rsidRPr="00A967BD">
        <w:rPr>
          <w:rFonts w:ascii="Times New Roman" w:eastAsia="Times New Roman" w:hAnsi="Times New Roman" w:cs="Times New Roman"/>
          <w:lang w:eastAsia="cs-CZ"/>
        </w:rPr>
        <w:t xml:space="preserve"> v průběhu plnění předmětu </w:t>
      </w:r>
      <w:r>
        <w:rPr>
          <w:rFonts w:ascii="Times New Roman" w:eastAsia="Times New Roman" w:hAnsi="Times New Roman" w:cs="Times New Roman"/>
          <w:lang w:eastAsia="cs-CZ"/>
        </w:rPr>
        <w:t>kupní smlouvy:</w:t>
      </w:r>
    </w:p>
    <w:p w14:paraId="74414479" w14:textId="42AF94B8"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06ECD1BE" w14:textId="60FD7B3F"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2 Podmínkou pro úhradu ceny prodávajícímu rozpracovaného předmětu smlouvy je poskytnutí nezbytné součinnosti prodávajícího kupujícímu při předávání rozpracovaného předmětu smlouvy se 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46371C32" w14:textId="6082BBE9"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783D95EC" w14:textId="59F50516"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si zadavatel vyhrazuje změnit dobu plnění předmětu plnění zakázky-předmětu smlouvy za splnění těchto podmínek:</w:t>
      </w:r>
    </w:p>
    <w:p w14:paraId="6DAD86CD" w14:textId="1C0E133B"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35196148" w14:textId="7966078F"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3" w:name="_Hlk85448047"/>
      <w:r w:rsidRPr="00366A6C">
        <w:rPr>
          <w:rFonts w:ascii="Times New Roman" w:eastAsia="Times New Roman" w:hAnsi="Times New Roman" w:cs="Times New Roman"/>
          <w:sz w:val="20"/>
          <w:szCs w:val="20"/>
          <w:lang w:eastAsia="cs-CZ"/>
        </w:rPr>
        <w:t xml:space="preserve">vozidel či komponentů </w:t>
      </w:r>
      <w:bookmarkEnd w:id="3"/>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w:t>
      </w:r>
      <w:proofErr w:type="gramStart"/>
      <w:r w:rsidRPr="00366A6C">
        <w:rPr>
          <w:rFonts w:ascii="Times New Roman" w:eastAsia="Times New Roman" w:hAnsi="Times New Roman" w:cs="Times New Roman"/>
          <w:sz w:val="20"/>
          <w:szCs w:val="20"/>
          <w:lang w:eastAsia="cs-CZ"/>
        </w:rPr>
        <w:t>účastníka- prodávajícího</w:t>
      </w:r>
      <w:proofErr w:type="gramEnd"/>
      <w:r w:rsidRPr="00366A6C">
        <w:rPr>
          <w:rFonts w:ascii="Times New Roman" w:eastAsia="Times New Roman" w:hAnsi="Times New Roman" w:cs="Times New Roman"/>
          <w:sz w:val="20"/>
          <w:szCs w:val="20"/>
          <w:lang w:eastAsia="cs-CZ"/>
        </w:rPr>
        <w:t>.</w:t>
      </w:r>
    </w:p>
    <w:p w14:paraId="29B5D5E8" w14:textId="36A2858E"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w:t>
      </w:r>
      <w:r w:rsidRPr="00366A6C">
        <w:rPr>
          <w:rFonts w:ascii="Times New Roman" w:eastAsia="Times New Roman" w:hAnsi="Times New Roman" w:cs="Times New Roman"/>
          <w:sz w:val="20"/>
          <w:szCs w:val="20"/>
          <w:lang w:eastAsia="cs-CZ"/>
        </w:rPr>
        <w:lastRenderedPageBreak/>
        <w:t>například prohlášení od dodavatelů vozidel či komponentů v listinné či elektronické formě o těchto skutečnostech.</w:t>
      </w:r>
    </w:p>
    <w:p w14:paraId="3FDBFB73" w14:textId="74F648F4" w:rsid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7F98EF69" w14:textId="77777777" w:rsidR="006F7059" w:rsidRDefault="006F7059" w:rsidP="006F7059">
      <w:pPr>
        <w:spacing w:after="0" w:line="240" w:lineRule="auto"/>
        <w:jc w:val="both"/>
        <w:rPr>
          <w:rFonts w:ascii="Times New Roman" w:eastAsia="Times New Roman" w:hAnsi="Times New Roman" w:cs="Times New Roman"/>
          <w:sz w:val="20"/>
          <w:szCs w:val="20"/>
          <w:lang w:eastAsia="cs-CZ"/>
        </w:rPr>
      </w:pPr>
    </w:p>
    <w:p w14:paraId="725EFB79" w14:textId="0371278C"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651FACC8"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228E50A8" w14:textId="04F9257C"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48B900FE"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7C67EED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3A42440F"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B39D5D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14CD12D1"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1A57858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technických je </w:t>
      </w:r>
      <w:permStart w:id="1573222990"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573222990"/>
    <w:p w14:paraId="1C63FDF5"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 xml:space="preserve">na profilu zadavatele dle zákona č. 134/2016 Sb., o zadávání veřejných zakázek ve znění </w:t>
      </w:r>
      <w:proofErr w:type="spellStart"/>
      <w:r w:rsidR="00575F9F" w:rsidRPr="00575F9F">
        <w:rPr>
          <w:rFonts w:ascii="Times New Roman" w:eastAsia="Times New Roman" w:hAnsi="Times New Roman" w:cs="Times New Roman"/>
          <w:sz w:val="23"/>
          <w:szCs w:val="23"/>
          <w:lang w:eastAsia="cs-CZ"/>
        </w:rPr>
        <w:t>pozd</w:t>
      </w:r>
      <w:proofErr w:type="spellEnd"/>
      <w:r w:rsidR="00575F9F" w:rsidRPr="00575F9F">
        <w:rPr>
          <w:rFonts w:ascii="Times New Roman" w:eastAsia="Times New Roman" w:hAnsi="Times New Roman" w:cs="Times New Roman"/>
          <w:sz w:val="23"/>
          <w:szCs w:val="23"/>
          <w:lang w:eastAsia="cs-CZ"/>
        </w:rPr>
        <w:t>.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4DFD962D" w14:textId="3E939DD6"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147725DA" w14:textId="401AEE4A"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9F3C615" w14:textId="72FAC61E"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5802DBB5" w14:textId="0F52B51D"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00B3A4EC" w14:textId="178028C5"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06CA9002"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24035EE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305C1EB8"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5913386B"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46A72578"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2A34B090" w14:textId="02596BD9"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Oblastní charita Hradec Králové</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permStart w:id="1050352863" w:edGrp="everyone"/>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42665203" w14:textId="4382DEBE"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Hradci Králové</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6A6524CA" w14:textId="6027E128" w:rsidR="00B86919" w:rsidRDefault="00B86919" w:rsidP="00B86919">
      <w:pPr>
        <w:spacing w:after="120" w:line="240" w:lineRule="auto"/>
        <w:jc w:val="both"/>
        <w:rPr>
          <w:rFonts w:ascii="Times New Roman" w:eastAsia="Calibri" w:hAnsi="Times New Roman" w:cs="Times New Roman"/>
          <w:sz w:val="24"/>
          <w:szCs w:val="24"/>
          <w:lang w:eastAsia="cs-CZ"/>
        </w:rPr>
      </w:pPr>
    </w:p>
    <w:p w14:paraId="74F59870"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45414235" w14:textId="7E15FD61"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7395C983" w14:textId="2ED80213" w:rsidR="00B86919" w:rsidRPr="00B86919" w:rsidRDefault="00596597" w:rsidP="00B86919">
      <w:pPr>
        <w:spacing w:after="0" w:line="240" w:lineRule="auto"/>
        <w:jc w:val="both"/>
        <w:rPr>
          <w:rFonts w:ascii="Times New Roman" w:eastAsia="Calibri" w:hAnsi="Times New Roman" w:cs="Times New Roman"/>
          <w:sz w:val="24"/>
          <w:szCs w:val="24"/>
          <w:lang w:eastAsia="cs-CZ"/>
        </w:rPr>
      </w:pPr>
      <w:r w:rsidRPr="00596597">
        <w:rPr>
          <w:rFonts w:ascii="Times New Roman" w:eastAsia="Calibri" w:hAnsi="Times New Roman" w:cs="Times New Roman"/>
          <w:sz w:val="24"/>
          <w:szCs w:val="24"/>
          <w:lang w:eastAsia="cs-CZ"/>
        </w:rPr>
        <w:t xml:space="preserve">Mgr. </w:t>
      </w:r>
      <w:r w:rsidR="00A54163" w:rsidRPr="00A54163">
        <w:rPr>
          <w:rFonts w:ascii="Times New Roman" w:eastAsia="Calibri" w:hAnsi="Times New Roman" w:cs="Times New Roman"/>
          <w:sz w:val="24"/>
          <w:szCs w:val="24"/>
          <w:lang w:eastAsia="cs-CZ"/>
        </w:rPr>
        <w:t>Vojtěch Šůstek</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18116C58" w14:textId="57BA234D" w:rsidR="007D7324" w:rsidRPr="00457CB3" w:rsidRDefault="00E93A9A" w:rsidP="00457CB3">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ermEnd w:id="1050352863"/>
    </w:p>
    <w:sectPr w:rsidR="007D7324" w:rsidRPr="00457CB3" w:rsidSect="009E4C4C">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5F927" w14:textId="77777777" w:rsidR="004F0A5F" w:rsidRDefault="004F0A5F" w:rsidP="00C574EE">
      <w:pPr>
        <w:spacing w:after="0" w:line="240" w:lineRule="auto"/>
      </w:pPr>
      <w:r>
        <w:separator/>
      </w:r>
    </w:p>
  </w:endnote>
  <w:endnote w:type="continuationSeparator" w:id="0">
    <w:p w14:paraId="371DD452" w14:textId="77777777" w:rsidR="004F0A5F" w:rsidRDefault="004F0A5F"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2802873"/>
      <w:docPartObj>
        <w:docPartGallery w:val="Page Numbers (Bottom of Page)"/>
        <w:docPartUnique/>
      </w:docPartObj>
    </w:sdtPr>
    <w:sdtContent>
      <w:p w14:paraId="1620A22C" w14:textId="77777777" w:rsidR="00C574EE" w:rsidRDefault="00C574EE" w:rsidP="00C574EE">
        <w:pPr>
          <w:pStyle w:val="Zpat"/>
          <w:ind w:right="-864"/>
          <w:jc w:val="right"/>
        </w:pPr>
        <w:r>
          <w:rPr>
            <w:noProof/>
            <w:lang w:eastAsia="cs-CZ"/>
          </w:rPr>
          <mc:AlternateContent>
            <mc:Choice Requires="wpg">
              <w:drawing>
                <wp:inline distT="0" distB="0" distL="0" distR="0" wp14:anchorId="70B4C44C" wp14:editId="61DB9B08">
                  <wp:extent cx="548640" cy="237490"/>
                  <wp:effectExtent l="9525" t="9525" r="13335" b="10160"/>
                  <wp:docPr id="615"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16"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17"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18" name="Text Box 49"/>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70B4C44C"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Hb7QAMAAJEKAAAOAAAAZHJzL2Uyb0RvYy54bWzsVttunDAQfa/Uf7D8nrAQYBcUNsplE1VK&#10;26hJP8AL5tKCTW1v2PTrOx5gL2n60DSK8lAekM3Y45kzZ445Plk3NbnnSldSJNQ9nFDCRSqzShQJ&#10;/Xp3eTCjRBsmMlZLwRP6wDU9mb9/d9y1MfdkKeuMKwJOhI67NqGlMW3sODotecP0oWy5AGMuVcMM&#10;TFXhZIp14L2pHW8yCZ1OqqxVMuVaw9eL3kjn6D/PeWo+57nmhtQJhdgMvhW+l/btzI9ZXCjWllU6&#10;hMGeEUXDKgGHblxdMMPISlW/uWqqVEktc3OYysaReV6lHHOAbNzJo2yulFy1mEsRd0W7gQmgfYTT&#10;s92mn+6vVHvb3qg+ehhey/S7Blycri3iXbudF/1isuw+ygzqyVZGYuLrXDXWBaRE1ojvwwZfvjYk&#10;hY+BPwt9qEIKJu9o6kcD/mkJRbK7QtenBIxhuLEshr2ws98I+2zVHBb3R2KYQ1i27MAjvYVK/xtU&#10;tyVrOVZAWyhuFKkyG2ZIiWAN5H8K+eMi4k9tWPZ8WDgCqns0iZDnJRMFP1VKdiVnGcTlYhp7G+xE&#10;Qy2ehpcoCfw9CPyJfRD1Ae1ZECFuvhv0jB4Rt2Ah3Ba+XdRY3CptrrhsiB0kFKgmsi/QL+iX3V9r&#10;g4zIhkRZ9o2SvKmhO+5ZTdwwDDFhqMOwGEajT7tTy7rKLqu6xokqlue1IrA1oZf4DOHsLasF6RIa&#10;BV6AUezZ9K6LhX+2mI0Z7S3DPCBTFluYFyLDsWFV3Y8hyloguXuo+5ItZfYAsCPAQFAQNICklOon&#10;JR2IQ0L1jxVTnJL6g4DSRa5veWxw4gdTDyZq17LctTCRgquEGkr64bnpFWjVqqoo4SQX0xXSsimv&#10;jC2UpUIf1TABVr8avadP0HtmC7bHVqjxK9E7glsEZMEPsGdYPNLbi6ARrZpMI+/N0PvP3PxP77dB&#10;b2BTr953lkhnck386BG7iVnD97EzX5TnVpsG3Z4eeUjsKVwoqFMjsUMr6HhNzrDvNrfdVmNH3d6T&#10;bKsc2yX2JCGtBo+KYi+XvovNerkeGvovxW8jfBvRg0EveDB4QbHDmx3+ezCn4R/N/ljtzlEct3+S&#10;818AAAD//wMAUEsDBBQABgAIAAAAIQDX/7N/3AAAAAMBAAAPAAAAZHJzL2Rvd25yZXYueG1sTI9B&#10;a8JAEIXvhf6HZQq91U2qtZJmIyJtTyJUC+JtzI5JMDsbsmsS/72rl/Yy8HiP975J54OpRUetqywr&#10;iEcRCOLc6ooLBb/br5cZCOeRNdaWScGFHMyzx4cUE217/qFu4wsRStglqKD0vkmkdHlJBt3INsTB&#10;O9rWoA+yLaRusQ/lppavUTSVBisOCyU2tCwpP23ORsF3j/1iHH92q9Nxedlv39a7VUxKPT8Niw8Q&#10;ngb/F4YbfkCHLDAd7Jm1E7WC8Ii/3+DNphMQBwXj9wnILJX/2bMrAAAA//8DAFBLAQItABQABgAI&#10;AAAAIQC2gziS/gAAAOEBAAATAAAAAAAAAAAAAAAAAAAAAABbQ29udGVudF9UeXBlc10ueG1sUEsB&#10;Ai0AFAAGAAgAAAAhADj9If/WAAAAlAEAAAsAAAAAAAAAAAAAAAAALwEAAF9yZWxzLy5yZWxzUEsB&#10;Ai0AFAAGAAgAAAAhALKAdvtAAwAAkQoAAA4AAAAAAAAAAAAAAAAALgIAAGRycy9lMm9Eb2MueG1s&#10;UEsBAi0AFAAGAAgAAAAhANf/s3/cAAAAAwEAAA8AAAAAAAAAAAAAAAAAmgUAAGRycy9kb3ducmV2&#10;LnhtbFBLBQYAAAAABAAEAPMAAACj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NVxQAAANwAAAAPAAAAZHJzL2Rvd25yZXYueG1sRI/NasMw&#10;EITvgb6D2EIuoZaTgwmulVAKhhwCpk4OOS7W1ja1VsZS/JOnrwqFHIeZ+YbJjrPpxEiDay0r2EYx&#10;COLK6pZrBddL/rYH4Tyyxs4yKVjIwfHwssow1XbiLxpLX4sAYZeigsb7PpXSVQ0ZdJHtiYP3bQeD&#10;PsihlnrAKcBNJ3dxnEiDLYeFBnv6bKj6Ke9Ggd4te7kp8u6xyYvxfvPlecpLpdav88c7CE+zf4b/&#10;2yetINkm8HcmHAF5+AUAAP//AwBQSwECLQAUAAYACAAAACEA2+H2y+4AAACFAQAAEwAAAAAAAAAA&#10;AAAAAAAAAAAAW0NvbnRlbnRfVHlwZXNdLnhtbFBLAQItABQABgAIAAAAIQBa9CxbvwAAABUBAAAL&#10;AAAAAAAAAAAAAAAAAB8BAABfcmVscy8ucmVsc1BLAQItABQABgAIAAAAIQCdBlNVxQAAANwAAAAP&#10;AAAAAAAAAAAAAAAAAAcCAABkcnMvZG93bnJldi54bWxQSwUGAAAAAAMAAwC3AAAA+QIAAA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zl2xgAAANwAAAAPAAAAZHJzL2Rvd25yZXYueG1sRI/NasMw&#10;EITvhb6D2EIvoZFdSFycKCEECrmV/FB83Foby6m1MpKSuHn6qFDocZiZb5j5crCduJAPrWMF+TgD&#10;QVw73XKj4LB/f3kDESKyxs4xKfihAMvF48McS+2uvKXLLjYiQTiUqMDE2JdShtqQxTB2PXHyjs5b&#10;jEn6RmqP1wS3nXzNsqm02HJaMNjT2lD9vTtbBR+VrNaT6qvYrjJ/O+afNxqZk1LPT8NqBiLSEP/D&#10;f+2NVjDNC/g9k46AXNwBAAD//wMAUEsBAi0AFAAGAAgAAAAhANvh9svuAAAAhQEAABMAAAAAAAAA&#10;AAAAAAAAAAAAAFtDb250ZW50X1R5cGVzXS54bWxQSwECLQAUAAYACAAAACEAWvQsW78AAAAVAQAA&#10;CwAAAAAAAAAAAAAAAAAfAQAAX3JlbHMvLnJlbHNQSwECLQAUAAYACAAAACEAdc85dsYAAADcAAAA&#10;DwAAAAAAAAAAAAAAAAAHAgAAZHJzL2Rvd25yZXYueG1sUEsFBgAAAAADAAMAtwAAAPoCAAAA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wZRwQAAANwAAAAPAAAAZHJzL2Rvd25yZXYueG1sRE9Ni8Iw&#10;EL0L/ocwgjdN3UPZrUYRcUEQFms9eBybsQ02k9pE7f57c1jY4+N9L1a9bcSTOm8cK5hNExDEpdOG&#10;KwWn4nvyCcIHZI2NY1LwSx5Wy+FggZl2L87peQyViCHsM1RQh9BmUvqyJot+6lriyF1dZzFE2FVS&#10;d/iK4baRH0mSSouGY0ONLW1qKm/Hh1WwPnO+NfefyyG/5qYovhLepzelxqN+PQcRqA//4j/3TitI&#10;Z3FtPBOPgFy+AQAA//8DAFBLAQItABQABgAIAAAAIQDb4fbL7gAAAIUBAAATAAAAAAAAAAAAAAAA&#10;AAAAAABbQ29udGVudF9UeXBlc10ueG1sUEsBAi0AFAAGAAgAAAAhAFr0LFu/AAAAFQEAAAsAAAAA&#10;AAAAAAAAAAAAHwEAAF9yZWxzLy5yZWxzUEsBAi0AFAAGAAgAAAAhANrbBlHBAAAA3AAAAA8AAAAA&#10;AAAAAAAAAAAABwIAAGRycy9kb3ducmV2LnhtbFBLBQYAAAAAAwADALcAAAD1AgAAAAA=&#10;" filled="f" stroked="f">
                    <v:textbox inset="0,0,0,0">
                      <w:txbxContent>
                        <w:p w14:paraId="40D772D3" w14:textId="77777777" w:rsidR="00C574EE" w:rsidRDefault="00C574EE">
                          <w:pPr>
                            <w:rPr>
                              <w:color w:val="FFFFFF" w:themeColor="background1"/>
                            </w:rPr>
                          </w:pPr>
                          <w:r>
                            <w:fldChar w:fldCharType="begin"/>
                          </w:r>
                          <w:r>
                            <w:instrText>PAGE    \* MERGEFORMAT</w:instrText>
                          </w:r>
                          <w:r>
                            <w:fldChar w:fldCharType="separate"/>
                          </w:r>
                          <w:r w:rsidR="00FC3E31" w:rsidRPr="00FC3E31">
                            <w:rPr>
                              <w:b/>
                              <w:bCs/>
                              <w:noProof/>
                              <w:color w:val="FFFFFF" w:themeColor="background1"/>
                            </w:rPr>
                            <w:t>5</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BCFB7" w14:textId="77777777" w:rsidR="004F0A5F" w:rsidRDefault="004F0A5F" w:rsidP="00C574EE">
      <w:pPr>
        <w:spacing w:after="0" w:line="240" w:lineRule="auto"/>
      </w:pPr>
      <w:r>
        <w:separator/>
      </w:r>
    </w:p>
  </w:footnote>
  <w:footnote w:type="continuationSeparator" w:id="0">
    <w:p w14:paraId="6B63697E" w14:textId="77777777" w:rsidR="004F0A5F" w:rsidRDefault="004F0A5F"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AF89" w14:textId="4D4DADD1" w:rsidR="00152DC3" w:rsidRDefault="009508C0">
    <w:pPr>
      <w:pStyle w:val="Zhlav"/>
    </w:pPr>
    <w:r w:rsidRPr="00424761">
      <w:rPr>
        <w:noProof/>
      </w:rPr>
      <w:drawing>
        <wp:anchor distT="0" distB="0" distL="114300" distR="114300" simplePos="0" relativeHeight="251659264" behindDoc="0" locked="0" layoutInCell="1" allowOverlap="1" wp14:anchorId="424FB54E" wp14:editId="6F103504">
          <wp:simplePos x="0" y="0"/>
          <wp:positionH relativeFrom="margin">
            <wp:posOffset>982448</wp:posOffset>
          </wp:positionH>
          <wp:positionV relativeFrom="paragraph">
            <wp:posOffset>-123914</wp:posOffset>
          </wp:positionV>
          <wp:extent cx="3773805" cy="454025"/>
          <wp:effectExtent l="0" t="0" r="0" b="3175"/>
          <wp:wrapSquare wrapText="bothSides"/>
          <wp:docPr id="2012217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217820" name=""/>
                  <pic:cNvPicPr/>
                </pic:nvPicPr>
                <pic:blipFill>
                  <a:blip r:embed="rId1">
                    <a:extLst>
                      <a:ext uri="{28A0092B-C50C-407E-A947-70E740481C1C}">
                        <a14:useLocalDpi xmlns:a14="http://schemas.microsoft.com/office/drawing/2010/main" val="0"/>
                      </a:ext>
                    </a:extLst>
                  </a:blip>
                  <a:stretch>
                    <a:fillRect/>
                  </a:stretch>
                </pic:blipFill>
                <pic:spPr>
                  <a:xfrm>
                    <a:off x="0" y="0"/>
                    <a:ext cx="3773805" cy="454025"/>
                  </a:xfrm>
                  <a:prstGeom prst="rect">
                    <a:avLst/>
                  </a:prstGeom>
                </pic:spPr>
              </pic:pic>
            </a:graphicData>
          </a:graphic>
          <wp14:sizeRelH relativeFrom="page">
            <wp14:pctWidth>0</wp14:pctWidth>
          </wp14:sizeRelH>
          <wp14:sizeRelV relativeFrom="page">
            <wp14:pctHeight>0</wp14:pctHeight>
          </wp14:sizeRelV>
        </wp:anchor>
      </w:drawing>
    </w:r>
    <w:r w:rsidR="00233E87" w:rsidRPr="00233E87">
      <w:t xml:space="preserve"> </w:t>
    </w:r>
    <w:r w:rsidR="0042112E"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8CB7F67"/>
    <w:multiLevelType w:val="hybridMultilevel"/>
    <w:tmpl w:val="B202AA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2100365896">
    <w:abstractNumId w:val="4"/>
  </w:num>
  <w:num w:numId="2" w16cid:durableId="1253734625">
    <w:abstractNumId w:val="9"/>
  </w:num>
  <w:num w:numId="3" w16cid:durableId="1310673204">
    <w:abstractNumId w:val="15"/>
  </w:num>
  <w:num w:numId="4" w16cid:durableId="1113018265">
    <w:abstractNumId w:val="2"/>
  </w:num>
  <w:num w:numId="5" w16cid:durableId="752896528">
    <w:abstractNumId w:val="8"/>
  </w:num>
  <w:num w:numId="6" w16cid:durableId="1990279271">
    <w:abstractNumId w:val="1"/>
  </w:num>
  <w:num w:numId="7" w16cid:durableId="2018847860">
    <w:abstractNumId w:val="18"/>
  </w:num>
  <w:num w:numId="8" w16cid:durableId="1609505084">
    <w:abstractNumId w:val="17"/>
  </w:num>
  <w:num w:numId="9" w16cid:durableId="1267421711">
    <w:abstractNumId w:val="11"/>
  </w:num>
  <w:num w:numId="10" w16cid:durableId="885751232">
    <w:abstractNumId w:val="12"/>
  </w:num>
  <w:num w:numId="11" w16cid:durableId="1440762519">
    <w:abstractNumId w:val="14"/>
  </w:num>
  <w:num w:numId="12" w16cid:durableId="44793572">
    <w:abstractNumId w:val="7"/>
  </w:num>
  <w:num w:numId="13" w16cid:durableId="1997411594">
    <w:abstractNumId w:val="3"/>
  </w:num>
  <w:num w:numId="14" w16cid:durableId="1406804809">
    <w:abstractNumId w:val="5"/>
  </w:num>
  <w:num w:numId="15" w16cid:durableId="1105416522">
    <w:abstractNumId w:val="6"/>
  </w:num>
  <w:num w:numId="16" w16cid:durableId="1249384211">
    <w:abstractNumId w:val="13"/>
  </w:num>
  <w:num w:numId="17" w16cid:durableId="1385712548">
    <w:abstractNumId w:val="10"/>
  </w:num>
  <w:num w:numId="18" w16cid:durableId="1484422112">
    <w:abstractNumId w:val="0"/>
  </w:num>
  <w:num w:numId="19" w16cid:durableId="14265380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7"/>
  <w:proofState w:spelling="clean" w:grammar="clean"/>
  <w:documentProtection w:edit="readOnly" w:enforcement="1" w:cryptProviderType="rsaAES" w:cryptAlgorithmClass="hash" w:cryptAlgorithmType="typeAny" w:cryptAlgorithmSid="14" w:cryptSpinCount="100000" w:hash="3WX6MHbFpSqIBiozYaNHLgjebv1cpyj/ZIJiwD1+3Vod4x7pQlETVDYuSx2v0Cilx/L2IdK4LRjWywCqRBAqNQ==" w:salt="Ap99aqmIuyZx9ByuXUsDu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1616E"/>
    <w:rsid w:val="0002648A"/>
    <w:rsid w:val="00027FD4"/>
    <w:rsid w:val="00030AFC"/>
    <w:rsid w:val="00040A00"/>
    <w:rsid w:val="000544B0"/>
    <w:rsid w:val="000620AE"/>
    <w:rsid w:val="0008385D"/>
    <w:rsid w:val="000B02D0"/>
    <w:rsid w:val="000B036D"/>
    <w:rsid w:val="000B5EA5"/>
    <w:rsid w:val="000C1228"/>
    <w:rsid w:val="000F3605"/>
    <w:rsid w:val="0011041E"/>
    <w:rsid w:val="001239BF"/>
    <w:rsid w:val="00126469"/>
    <w:rsid w:val="00146E15"/>
    <w:rsid w:val="00152DC3"/>
    <w:rsid w:val="00173857"/>
    <w:rsid w:val="00174C9B"/>
    <w:rsid w:val="00183488"/>
    <w:rsid w:val="00190EF1"/>
    <w:rsid w:val="001B54E3"/>
    <w:rsid w:val="001B6270"/>
    <w:rsid w:val="001B66E6"/>
    <w:rsid w:val="001D0963"/>
    <w:rsid w:val="001E05C5"/>
    <w:rsid w:val="001E54C3"/>
    <w:rsid w:val="001E5E88"/>
    <w:rsid w:val="00202000"/>
    <w:rsid w:val="002023F1"/>
    <w:rsid w:val="0021282A"/>
    <w:rsid w:val="00212F85"/>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221B"/>
    <w:rsid w:val="00356CF1"/>
    <w:rsid w:val="00357D85"/>
    <w:rsid w:val="0036419C"/>
    <w:rsid w:val="00366A6C"/>
    <w:rsid w:val="003673F5"/>
    <w:rsid w:val="00375C28"/>
    <w:rsid w:val="00383289"/>
    <w:rsid w:val="0038381F"/>
    <w:rsid w:val="00385EF2"/>
    <w:rsid w:val="003B0418"/>
    <w:rsid w:val="003C2DCE"/>
    <w:rsid w:val="003D2966"/>
    <w:rsid w:val="003D66A0"/>
    <w:rsid w:val="003E4E8C"/>
    <w:rsid w:val="003F0A59"/>
    <w:rsid w:val="00406A55"/>
    <w:rsid w:val="00412A65"/>
    <w:rsid w:val="00416116"/>
    <w:rsid w:val="0042112E"/>
    <w:rsid w:val="004367C0"/>
    <w:rsid w:val="004432EF"/>
    <w:rsid w:val="00444DED"/>
    <w:rsid w:val="00447DD3"/>
    <w:rsid w:val="00457CB3"/>
    <w:rsid w:val="00465E04"/>
    <w:rsid w:val="004670F7"/>
    <w:rsid w:val="00471DB1"/>
    <w:rsid w:val="004907BB"/>
    <w:rsid w:val="004A0FEB"/>
    <w:rsid w:val="004A7993"/>
    <w:rsid w:val="004B06F9"/>
    <w:rsid w:val="004B547C"/>
    <w:rsid w:val="004C5E4F"/>
    <w:rsid w:val="004D2567"/>
    <w:rsid w:val="004E171A"/>
    <w:rsid w:val="004F0A5F"/>
    <w:rsid w:val="004F6869"/>
    <w:rsid w:val="004F7402"/>
    <w:rsid w:val="00515C68"/>
    <w:rsid w:val="00521545"/>
    <w:rsid w:val="00536725"/>
    <w:rsid w:val="005615D8"/>
    <w:rsid w:val="00574F33"/>
    <w:rsid w:val="00575F9F"/>
    <w:rsid w:val="00580DA7"/>
    <w:rsid w:val="0058660A"/>
    <w:rsid w:val="00596597"/>
    <w:rsid w:val="005B63C3"/>
    <w:rsid w:val="005D6D29"/>
    <w:rsid w:val="005F79E7"/>
    <w:rsid w:val="0060022A"/>
    <w:rsid w:val="00612089"/>
    <w:rsid w:val="006212FC"/>
    <w:rsid w:val="00626007"/>
    <w:rsid w:val="00634829"/>
    <w:rsid w:val="0064558B"/>
    <w:rsid w:val="006571EA"/>
    <w:rsid w:val="00662298"/>
    <w:rsid w:val="0066796C"/>
    <w:rsid w:val="00690D0E"/>
    <w:rsid w:val="006B2A52"/>
    <w:rsid w:val="006C6399"/>
    <w:rsid w:val="006F6469"/>
    <w:rsid w:val="006F7059"/>
    <w:rsid w:val="00727D0E"/>
    <w:rsid w:val="0073323F"/>
    <w:rsid w:val="0075163E"/>
    <w:rsid w:val="00757030"/>
    <w:rsid w:val="00771663"/>
    <w:rsid w:val="00786DB7"/>
    <w:rsid w:val="00797716"/>
    <w:rsid w:val="007B5483"/>
    <w:rsid w:val="007C0C48"/>
    <w:rsid w:val="007C17D5"/>
    <w:rsid w:val="007D7324"/>
    <w:rsid w:val="007E4ADC"/>
    <w:rsid w:val="007F4295"/>
    <w:rsid w:val="008104F3"/>
    <w:rsid w:val="00810AF4"/>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21B28"/>
    <w:rsid w:val="00926B8B"/>
    <w:rsid w:val="00944666"/>
    <w:rsid w:val="009508C0"/>
    <w:rsid w:val="00952513"/>
    <w:rsid w:val="0095445A"/>
    <w:rsid w:val="0096422E"/>
    <w:rsid w:val="0098213A"/>
    <w:rsid w:val="00992C82"/>
    <w:rsid w:val="009D3B14"/>
    <w:rsid w:val="009E4C4C"/>
    <w:rsid w:val="009F6FAD"/>
    <w:rsid w:val="00A168B0"/>
    <w:rsid w:val="00A504DF"/>
    <w:rsid w:val="00A54163"/>
    <w:rsid w:val="00A55650"/>
    <w:rsid w:val="00A6538B"/>
    <w:rsid w:val="00A967BD"/>
    <w:rsid w:val="00AA248D"/>
    <w:rsid w:val="00AC7599"/>
    <w:rsid w:val="00AD4C23"/>
    <w:rsid w:val="00AE1D35"/>
    <w:rsid w:val="00AE4C09"/>
    <w:rsid w:val="00AF13E4"/>
    <w:rsid w:val="00AF39F4"/>
    <w:rsid w:val="00AF626F"/>
    <w:rsid w:val="00AF7ED5"/>
    <w:rsid w:val="00B047F8"/>
    <w:rsid w:val="00B16BD2"/>
    <w:rsid w:val="00B43761"/>
    <w:rsid w:val="00B744EB"/>
    <w:rsid w:val="00B86919"/>
    <w:rsid w:val="00B93399"/>
    <w:rsid w:val="00BB76C9"/>
    <w:rsid w:val="00BD187B"/>
    <w:rsid w:val="00BE46AD"/>
    <w:rsid w:val="00C53F80"/>
    <w:rsid w:val="00C574EE"/>
    <w:rsid w:val="00C63AD7"/>
    <w:rsid w:val="00C66FEF"/>
    <w:rsid w:val="00C90CD9"/>
    <w:rsid w:val="00C93E88"/>
    <w:rsid w:val="00CB1B2C"/>
    <w:rsid w:val="00CB2B11"/>
    <w:rsid w:val="00CC4EC4"/>
    <w:rsid w:val="00CE3FA6"/>
    <w:rsid w:val="00CF61BF"/>
    <w:rsid w:val="00D31DC8"/>
    <w:rsid w:val="00D418E0"/>
    <w:rsid w:val="00D45AD0"/>
    <w:rsid w:val="00D643D7"/>
    <w:rsid w:val="00D96B5C"/>
    <w:rsid w:val="00DB6233"/>
    <w:rsid w:val="00DC055D"/>
    <w:rsid w:val="00DD1155"/>
    <w:rsid w:val="00DD248E"/>
    <w:rsid w:val="00DE6759"/>
    <w:rsid w:val="00DE7E90"/>
    <w:rsid w:val="00DF4212"/>
    <w:rsid w:val="00DF7F3A"/>
    <w:rsid w:val="00E03222"/>
    <w:rsid w:val="00E03F5E"/>
    <w:rsid w:val="00E1251C"/>
    <w:rsid w:val="00E1277A"/>
    <w:rsid w:val="00E16F75"/>
    <w:rsid w:val="00E20A92"/>
    <w:rsid w:val="00E20C81"/>
    <w:rsid w:val="00E27F01"/>
    <w:rsid w:val="00E32B01"/>
    <w:rsid w:val="00E46FCF"/>
    <w:rsid w:val="00E536AC"/>
    <w:rsid w:val="00E55019"/>
    <w:rsid w:val="00E559E8"/>
    <w:rsid w:val="00E63CF6"/>
    <w:rsid w:val="00E64C00"/>
    <w:rsid w:val="00E77656"/>
    <w:rsid w:val="00E862DB"/>
    <w:rsid w:val="00E93A9A"/>
    <w:rsid w:val="00F175E5"/>
    <w:rsid w:val="00F22DFC"/>
    <w:rsid w:val="00F273A7"/>
    <w:rsid w:val="00F3077E"/>
    <w:rsid w:val="00F318D3"/>
    <w:rsid w:val="00F3461E"/>
    <w:rsid w:val="00F56E2A"/>
    <w:rsid w:val="00F65530"/>
    <w:rsid w:val="00F827C5"/>
    <w:rsid w:val="00FA5F55"/>
    <w:rsid w:val="00FB7748"/>
    <w:rsid w:val="00FC2E7E"/>
    <w:rsid w:val="00FC3E31"/>
    <w:rsid w:val="00FC5888"/>
    <w:rsid w:val="00FE4544"/>
    <w:rsid w:val="00FF67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32C48"/>
  <w15:docId w15:val="{F75537B2-A9D4-4484-83AC-968452CA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181A7-6376-496D-BB12-0CBF7361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3762</Words>
  <Characters>22197</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4</cp:revision>
  <dcterms:created xsi:type="dcterms:W3CDTF">2025-05-17T09:59:00Z</dcterms:created>
  <dcterms:modified xsi:type="dcterms:W3CDTF">2025-05-22T13:31:00Z</dcterms:modified>
</cp:coreProperties>
</file>