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045E9" w14:textId="77777777" w:rsidR="00997DEA" w:rsidRPr="00EC5068" w:rsidRDefault="00D16156" w:rsidP="00D16156">
      <w:pPr>
        <w:pBdr>
          <w:bottom w:val="single" w:sz="36" w:space="1" w:color="215868" w:themeColor="accent5" w:themeShade="80"/>
        </w:pBdr>
        <w:jc w:val="center"/>
        <w:rPr>
          <w:rFonts w:asciiTheme="majorHAnsi" w:hAnsiTheme="majorHAnsi"/>
          <w:b/>
          <w:sz w:val="52"/>
          <w:szCs w:val="52"/>
        </w:rPr>
      </w:pPr>
      <w:r w:rsidRPr="00EC5068">
        <w:rPr>
          <w:rFonts w:asciiTheme="majorHAnsi" w:hAnsiTheme="majorHAnsi"/>
          <w:b/>
          <w:sz w:val="52"/>
          <w:szCs w:val="52"/>
        </w:rPr>
        <w:t>SMLOUVA O DÍLO</w:t>
      </w:r>
    </w:p>
    <w:p w14:paraId="1AC6FF99" w14:textId="77777777" w:rsidR="00997DEA" w:rsidRPr="00EC5068" w:rsidRDefault="00997DEA" w:rsidP="00997DEA">
      <w:pPr>
        <w:jc w:val="center"/>
        <w:rPr>
          <w:rFonts w:asciiTheme="majorHAnsi" w:hAnsiTheme="majorHAnsi"/>
        </w:rPr>
      </w:pPr>
      <w:r w:rsidRPr="00EC5068">
        <w:rPr>
          <w:rFonts w:asciiTheme="majorHAnsi" w:hAnsiTheme="majorHAnsi"/>
        </w:rPr>
        <w:t>(dále jen „Smlouva“) uzavřená dle § 2586 a násl. zákona</w:t>
      </w:r>
      <w:r w:rsidR="00A309E5" w:rsidRPr="00EC5068">
        <w:rPr>
          <w:rFonts w:asciiTheme="majorHAnsi" w:hAnsiTheme="majorHAnsi"/>
        </w:rPr>
        <w:t xml:space="preserve"> </w:t>
      </w:r>
      <w:r w:rsidRPr="00EC5068">
        <w:rPr>
          <w:rFonts w:asciiTheme="majorHAnsi" w:hAnsiTheme="majorHAnsi"/>
        </w:rPr>
        <w:t>č. 89/2012 Sb., občanský zákoník, ve znění pozdějších předpisů (dále jen „občanský zákoník“)</w:t>
      </w:r>
    </w:p>
    <w:p w14:paraId="5F483F1C" w14:textId="77777777" w:rsidR="00997DEA" w:rsidRPr="00EC5068" w:rsidRDefault="00997DEA" w:rsidP="00997DEA">
      <w:pPr>
        <w:jc w:val="center"/>
        <w:rPr>
          <w:rFonts w:asciiTheme="majorHAnsi" w:hAnsiTheme="majorHAnsi"/>
        </w:rPr>
      </w:pPr>
    </w:p>
    <w:p w14:paraId="71AA0DA7" w14:textId="77777777" w:rsidR="00997DEA" w:rsidRPr="00EC5068" w:rsidRDefault="00997DEA" w:rsidP="00D16156">
      <w:pPr>
        <w:pStyle w:val="Nadpis1"/>
        <w:pBdr>
          <w:bottom w:val="single" w:sz="24" w:space="1" w:color="215868" w:themeColor="accent5" w:themeShade="80"/>
        </w:pBdr>
        <w:rPr>
          <w:rFonts w:asciiTheme="majorHAnsi" w:hAnsiTheme="majorHAnsi"/>
          <w:sz w:val="22"/>
          <w:szCs w:val="22"/>
        </w:rPr>
      </w:pPr>
      <w:r w:rsidRPr="00EC5068">
        <w:rPr>
          <w:rFonts w:asciiTheme="majorHAnsi" w:hAnsiTheme="majorHAnsi"/>
          <w:sz w:val="22"/>
          <w:szCs w:val="22"/>
        </w:rPr>
        <w:t>Smluvní strany</w:t>
      </w:r>
    </w:p>
    <w:p w14:paraId="23DAC2DF" w14:textId="77777777" w:rsidR="003C052B" w:rsidRPr="00EC5068" w:rsidRDefault="00B65A98" w:rsidP="003C052B">
      <w:pPr>
        <w:pStyle w:val="Nadpis2"/>
        <w:numPr>
          <w:ilvl w:val="1"/>
          <w:numId w:val="1"/>
        </w:numPr>
        <w:ind w:left="1276" w:hanging="425"/>
        <w:rPr>
          <w:rFonts w:asciiTheme="majorHAnsi" w:hAnsiTheme="majorHAnsi"/>
          <w:b/>
          <w:i/>
          <w:sz w:val="22"/>
          <w:szCs w:val="22"/>
        </w:rPr>
      </w:pPr>
      <w:r w:rsidRPr="00EC5068">
        <w:rPr>
          <w:rFonts w:asciiTheme="majorHAnsi" w:hAnsiTheme="majorHAnsi"/>
          <w:b/>
          <w:bCs/>
          <w:i/>
          <w:sz w:val="22"/>
          <w:szCs w:val="22"/>
        </w:rPr>
        <w:t>Obec Kramolna</w:t>
      </w:r>
    </w:p>
    <w:p w14:paraId="1A729A97" w14:textId="77777777" w:rsidR="003C052B" w:rsidRPr="00EC5068" w:rsidRDefault="003C052B" w:rsidP="00B65A98">
      <w:pPr>
        <w:tabs>
          <w:tab w:val="left" w:pos="3402"/>
        </w:tabs>
        <w:spacing w:after="60" w:line="240" w:lineRule="auto"/>
        <w:ind w:left="3402" w:hanging="3402"/>
        <w:jc w:val="both"/>
        <w:rPr>
          <w:rFonts w:asciiTheme="majorHAnsi" w:hAnsiTheme="majorHAnsi"/>
        </w:rPr>
      </w:pPr>
      <w:r w:rsidRPr="00EC5068">
        <w:rPr>
          <w:rFonts w:asciiTheme="majorHAnsi" w:hAnsiTheme="majorHAnsi"/>
        </w:rPr>
        <w:t>Sídlo:</w:t>
      </w:r>
      <w:r w:rsidRPr="00EC5068">
        <w:rPr>
          <w:rFonts w:asciiTheme="majorHAnsi" w:hAnsiTheme="majorHAnsi"/>
        </w:rPr>
        <w:tab/>
      </w:r>
      <w:r w:rsidR="00B65A98" w:rsidRPr="00EC5068">
        <w:rPr>
          <w:rFonts w:asciiTheme="majorHAnsi" w:hAnsiTheme="majorHAnsi"/>
        </w:rPr>
        <w:t>Kramolna 172, 547 01 Náchod</w:t>
      </w:r>
    </w:p>
    <w:p w14:paraId="39A14176" w14:textId="77777777" w:rsidR="003C052B" w:rsidRPr="00EC5068" w:rsidRDefault="00456697" w:rsidP="00C3190E">
      <w:pPr>
        <w:pStyle w:val="Bezmezer"/>
        <w:tabs>
          <w:tab w:val="left" w:pos="3402"/>
        </w:tabs>
        <w:spacing w:after="60" w:line="240" w:lineRule="auto"/>
        <w:rPr>
          <w:rFonts w:asciiTheme="majorHAnsi" w:hAnsiTheme="majorHAnsi"/>
          <w:sz w:val="22"/>
          <w:szCs w:val="22"/>
        </w:rPr>
      </w:pPr>
      <w:r w:rsidRPr="00EC5068">
        <w:rPr>
          <w:rFonts w:asciiTheme="majorHAnsi" w:hAnsiTheme="majorHAnsi"/>
          <w:sz w:val="22"/>
          <w:szCs w:val="22"/>
        </w:rPr>
        <w:t>Zastoupen</w:t>
      </w:r>
      <w:r w:rsidR="003C052B" w:rsidRPr="00EC5068">
        <w:rPr>
          <w:rFonts w:asciiTheme="majorHAnsi" w:hAnsiTheme="majorHAnsi"/>
          <w:sz w:val="22"/>
          <w:szCs w:val="22"/>
        </w:rPr>
        <w:t>:</w:t>
      </w:r>
      <w:r w:rsidR="003C052B" w:rsidRPr="00EC5068">
        <w:rPr>
          <w:rFonts w:asciiTheme="majorHAnsi" w:hAnsiTheme="majorHAnsi"/>
          <w:sz w:val="22"/>
          <w:szCs w:val="22"/>
        </w:rPr>
        <w:tab/>
      </w:r>
      <w:r w:rsidR="00B65A98" w:rsidRPr="00EC5068">
        <w:rPr>
          <w:rFonts w:asciiTheme="majorHAnsi" w:hAnsiTheme="majorHAnsi"/>
          <w:bCs/>
          <w:sz w:val="22"/>
          <w:szCs w:val="22"/>
        </w:rPr>
        <w:t>Jitka Kropáčková</w:t>
      </w:r>
      <w:r w:rsidR="00B70786" w:rsidRPr="00EC5068">
        <w:rPr>
          <w:rFonts w:asciiTheme="majorHAnsi" w:hAnsiTheme="majorHAnsi"/>
          <w:bCs/>
          <w:sz w:val="22"/>
          <w:szCs w:val="22"/>
        </w:rPr>
        <w:t>, starost</w:t>
      </w:r>
      <w:r w:rsidR="00B65A98" w:rsidRPr="00EC5068">
        <w:rPr>
          <w:rFonts w:asciiTheme="majorHAnsi" w:hAnsiTheme="majorHAnsi"/>
          <w:bCs/>
          <w:sz w:val="22"/>
          <w:szCs w:val="22"/>
        </w:rPr>
        <w:t>k</w:t>
      </w:r>
      <w:r w:rsidR="00B70786" w:rsidRPr="00EC5068">
        <w:rPr>
          <w:rFonts w:asciiTheme="majorHAnsi" w:hAnsiTheme="majorHAnsi"/>
          <w:bCs/>
          <w:sz w:val="22"/>
          <w:szCs w:val="22"/>
        </w:rPr>
        <w:t>a</w:t>
      </w:r>
    </w:p>
    <w:p w14:paraId="7A5924F4" w14:textId="77777777" w:rsidR="00FF3653" w:rsidRPr="00EC5068" w:rsidRDefault="003C052B" w:rsidP="00C3190E">
      <w:pPr>
        <w:pStyle w:val="Bezmezer"/>
        <w:tabs>
          <w:tab w:val="left" w:pos="3402"/>
        </w:tabs>
        <w:spacing w:after="60" w:line="240" w:lineRule="auto"/>
        <w:rPr>
          <w:rFonts w:asciiTheme="majorHAnsi" w:hAnsiTheme="majorHAnsi"/>
          <w:bCs/>
          <w:sz w:val="22"/>
          <w:szCs w:val="22"/>
        </w:rPr>
      </w:pPr>
      <w:r w:rsidRPr="00EC5068">
        <w:rPr>
          <w:rFonts w:asciiTheme="majorHAnsi" w:hAnsiTheme="majorHAnsi"/>
          <w:sz w:val="22"/>
          <w:szCs w:val="22"/>
        </w:rPr>
        <w:t>IČ:</w:t>
      </w:r>
      <w:r w:rsidRPr="00EC5068">
        <w:rPr>
          <w:rFonts w:asciiTheme="majorHAnsi" w:hAnsiTheme="majorHAnsi"/>
          <w:sz w:val="22"/>
          <w:szCs w:val="22"/>
        </w:rPr>
        <w:tab/>
      </w:r>
      <w:r w:rsidR="00B65A98" w:rsidRPr="00EC5068">
        <w:rPr>
          <w:rFonts w:asciiTheme="majorHAnsi" w:hAnsiTheme="majorHAnsi"/>
          <w:sz w:val="22"/>
          <w:szCs w:val="22"/>
        </w:rPr>
        <w:t>00273147</w:t>
      </w:r>
    </w:p>
    <w:p w14:paraId="48EBA3B8" w14:textId="77777777" w:rsidR="00F21504" w:rsidRPr="00EC5068" w:rsidRDefault="00F21504" w:rsidP="00C3190E">
      <w:pPr>
        <w:pStyle w:val="Bezmezer"/>
        <w:tabs>
          <w:tab w:val="left" w:pos="3402"/>
        </w:tabs>
        <w:spacing w:after="60" w:line="240" w:lineRule="auto"/>
        <w:rPr>
          <w:rFonts w:asciiTheme="majorHAnsi" w:hAnsiTheme="majorHAnsi" w:cs="Arial"/>
          <w:bCs/>
          <w:sz w:val="22"/>
          <w:szCs w:val="22"/>
          <w:lang w:eastAsia="cs-CZ"/>
        </w:rPr>
      </w:pPr>
      <w:r w:rsidRPr="00EC5068">
        <w:rPr>
          <w:rFonts w:asciiTheme="majorHAnsi" w:hAnsiTheme="majorHAnsi"/>
          <w:bCs/>
          <w:sz w:val="22"/>
          <w:szCs w:val="22"/>
        </w:rPr>
        <w:t>DIČ:</w:t>
      </w:r>
      <w:r w:rsidRPr="00EC5068">
        <w:rPr>
          <w:rFonts w:asciiTheme="majorHAnsi" w:hAnsiTheme="majorHAnsi"/>
          <w:bCs/>
          <w:sz w:val="22"/>
          <w:szCs w:val="22"/>
        </w:rPr>
        <w:tab/>
      </w:r>
      <w:r w:rsidR="0029334B" w:rsidRPr="00EC5068">
        <w:rPr>
          <w:rFonts w:asciiTheme="majorHAnsi" w:hAnsiTheme="majorHAnsi"/>
          <w:bCs/>
          <w:sz w:val="22"/>
          <w:szCs w:val="22"/>
        </w:rPr>
        <w:t>CZ</w:t>
      </w:r>
      <w:r w:rsidR="00B65A98" w:rsidRPr="00EC5068">
        <w:rPr>
          <w:rFonts w:asciiTheme="majorHAnsi" w:hAnsiTheme="majorHAnsi"/>
          <w:bCs/>
          <w:sz w:val="22"/>
          <w:szCs w:val="22"/>
        </w:rPr>
        <w:t>00273147</w:t>
      </w:r>
    </w:p>
    <w:p w14:paraId="12F4A615" w14:textId="77777777" w:rsidR="00997DEA" w:rsidRPr="00EC5068" w:rsidRDefault="00997DEA" w:rsidP="00997DEA">
      <w:pPr>
        <w:pStyle w:val="Bezmezer"/>
        <w:tabs>
          <w:tab w:val="left" w:pos="3402"/>
        </w:tabs>
        <w:spacing w:after="0"/>
        <w:rPr>
          <w:rFonts w:asciiTheme="majorHAnsi" w:hAnsiTheme="majorHAnsi" w:cs="Arial"/>
          <w:bCs/>
          <w:sz w:val="22"/>
          <w:szCs w:val="22"/>
          <w:lang w:eastAsia="cs-CZ"/>
        </w:rPr>
      </w:pPr>
      <w:r w:rsidRPr="00EC5068">
        <w:rPr>
          <w:rFonts w:asciiTheme="majorHAnsi" w:hAnsiTheme="majorHAnsi" w:cs="Arial"/>
          <w:bCs/>
          <w:sz w:val="22"/>
          <w:szCs w:val="22"/>
          <w:lang w:eastAsia="cs-CZ"/>
        </w:rPr>
        <w:t>Osoba oprávněná jednat</w:t>
      </w:r>
    </w:p>
    <w:p w14:paraId="4E943E1B" w14:textId="77777777" w:rsidR="00997DEA" w:rsidRPr="00EC5068" w:rsidRDefault="00731E27" w:rsidP="0003747D">
      <w:pPr>
        <w:pStyle w:val="Bezmezer"/>
        <w:tabs>
          <w:tab w:val="left" w:pos="3402"/>
        </w:tabs>
        <w:spacing w:after="0"/>
        <w:rPr>
          <w:rFonts w:asciiTheme="majorHAnsi" w:hAnsiTheme="majorHAnsi" w:cs="Arial"/>
          <w:bCs/>
          <w:sz w:val="22"/>
          <w:szCs w:val="22"/>
          <w:lang w:eastAsia="cs-CZ"/>
        </w:rPr>
      </w:pPr>
      <w:r w:rsidRPr="00EC5068">
        <w:rPr>
          <w:rFonts w:asciiTheme="majorHAnsi" w:hAnsiTheme="majorHAnsi" w:cs="Arial"/>
          <w:bCs/>
          <w:sz w:val="22"/>
          <w:szCs w:val="22"/>
          <w:lang w:eastAsia="cs-CZ"/>
        </w:rPr>
        <w:t>ve věcech technických:</w:t>
      </w:r>
      <w:r w:rsidRPr="00EC5068">
        <w:rPr>
          <w:rFonts w:asciiTheme="majorHAnsi" w:hAnsiTheme="majorHAnsi" w:cs="Arial"/>
          <w:bCs/>
          <w:sz w:val="22"/>
          <w:szCs w:val="22"/>
          <w:lang w:eastAsia="cs-CZ"/>
        </w:rPr>
        <w:tab/>
      </w:r>
      <w:r w:rsidR="00013117" w:rsidRPr="00EC5068">
        <w:rPr>
          <w:rFonts w:asciiTheme="majorHAnsi" w:hAnsiTheme="majorHAnsi"/>
          <w:bCs/>
          <w:sz w:val="22"/>
          <w:szCs w:val="22"/>
        </w:rPr>
        <w:t>……………………………………………….</w:t>
      </w:r>
    </w:p>
    <w:p w14:paraId="281F80C7" w14:textId="77777777" w:rsidR="00997DEA" w:rsidRPr="00EC5068" w:rsidRDefault="00997DEA" w:rsidP="00997DEA">
      <w:pPr>
        <w:pStyle w:val="Bezmezer"/>
        <w:tabs>
          <w:tab w:val="left" w:pos="3402"/>
        </w:tabs>
        <w:spacing w:after="0"/>
        <w:rPr>
          <w:rFonts w:asciiTheme="majorHAnsi" w:hAnsiTheme="majorHAnsi" w:cs="Arial"/>
          <w:bCs/>
          <w:sz w:val="22"/>
          <w:szCs w:val="22"/>
          <w:lang w:eastAsia="cs-CZ"/>
        </w:rPr>
      </w:pPr>
    </w:p>
    <w:p w14:paraId="5B9C2C81" w14:textId="77777777" w:rsidR="00997DEA" w:rsidRPr="00EC5068" w:rsidRDefault="00997DEA" w:rsidP="00997DEA">
      <w:pPr>
        <w:pStyle w:val="Bezmezer"/>
        <w:rPr>
          <w:rFonts w:asciiTheme="majorHAnsi" w:hAnsiTheme="majorHAnsi"/>
          <w:sz w:val="22"/>
          <w:szCs w:val="22"/>
        </w:rPr>
      </w:pPr>
      <w:r w:rsidRPr="00EC5068">
        <w:rPr>
          <w:rFonts w:asciiTheme="majorHAnsi" w:hAnsiTheme="majorHAnsi"/>
          <w:sz w:val="22"/>
          <w:szCs w:val="22"/>
        </w:rPr>
        <w:t xml:space="preserve"> (dále jen „Zadavatel</w:t>
      </w:r>
      <w:r w:rsidR="00DB61AD" w:rsidRPr="00EC5068">
        <w:rPr>
          <w:rFonts w:asciiTheme="majorHAnsi" w:hAnsiTheme="majorHAnsi"/>
          <w:sz w:val="22"/>
          <w:szCs w:val="22"/>
        </w:rPr>
        <w:t>“</w:t>
      </w:r>
      <w:r w:rsidRPr="00EC5068">
        <w:rPr>
          <w:rFonts w:asciiTheme="majorHAnsi" w:hAnsiTheme="majorHAnsi"/>
          <w:sz w:val="22"/>
          <w:szCs w:val="22"/>
        </w:rPr>
        <w:t xml:space="preserve"> nebo </w:t>
      </w:r>
      <w:r w:rsidR="00DB61AD" w:rsidRPr="00EC5068">
        <w:rPr>
          <w:rFonts w:asciiTheme="majorHAnsi" w:hAnsiTheme="majorHAnsi"/>
          <w:sz w:val="22"/>
          <w:szCs w:val="22"/>
        </w:rPr>
        <w:t>„</w:t>
      </w:r>
      <w:r w:rsidRPr="00EC5068">
        <w:rPr>
          <w:rFonts w:asciiTheme="majorHAnsi" w:hAnsiTheme="majorHAnsi"/>
          <w:sz w:val="22"/>
          <w:szCs w:val="22"/>
        </w:rPr>
        <w:t>Objednatel“)</w:t>
      </w:r>
    </w:p>
    <w:p w14:paraId="11644561" w14:textId="77777777" w:rsidR="00997DEA" w:rsidRPr="00EC5068" w:rsidRDefault="00997DEA" w:rsidP="00997DEA">
      <w:pPr>
        <w:pStyle w:val="Bezmezer"/>
        <w:rPr>
          <w:rFonts w:asciiTheme="majorHAnsi" w:hAnsiTheme="majorHAnsi"/>
          <w:sz w:val="22"/>
          <w:szCs w:val="22"/>
        </w:rPr>
      </w:pPr>
    </w:p>
    <w:p w14:paraId="4EC65F06" w14:textId="77777777" w:rsidR="00997DEA" w:rsidRPr="00EC5068" w:rsidRDefault="00757B51" w:rsidP="0003747D">
      <w:pPr>
        <w:pStyle w:val="Nadpis2"/>
        <w:numPr>
          <w:ilvl w:val="1"/>
          <w:numId w:val="3"/>
        </w:numPr>
        <w:ind w:left="1276" w:hanging="425"/>
        <w:rPr>
          <w:rFonts w:asciiTheme="majorHAnsi" w:hAnsiTheme="majorHAnsi"/>
          <w:b/>
          <w:i/>
          <w:sz w:val="22"/>
          <w:szCs w:val="22"/>
        </w:rPr>
      </w:pPr>
      <w:r w:rsidRPr="00EC5068">
        <w:rPr>
          <w:rFonts w:asciiTheme="majorHAnsi" w:hAnsiTheme="majorHAnsi"/>
          <w:b/>
          <w:i/>
          <w:sz w:val="22"/>
          <w:szCs w:val="22"/>
          <w:highlight w:val="yellow"/>
          <w:shd w:val="clear" w:color="auto" w:fill="FFFF00"/>
        </w:rPr>
        <w:fldChar w:fldCharType="begin">
          <w:ffData>
            <w:name w:val=""/>
            <w:enabled/>
            <w:calcOnExit w:val="0"/>
            <w:textInput/>
          </w:ffData>
        </w:fldChar>
      </w:r>
      <w:r w:rsidR="00FE11B2" w:rsidRPr="00EC5068">
        <w:rPr>
          <w:rFonts w:asciiTheme="majorHAnsi" w:hAnsiTheme="majorHAnsi"/>
          <w:b/>
          <w:i/>
          <w:sz w:val="22"/>
          <w:szCs w:val="22"/>
          <w:highlight w:val="yellow"/>
          <w:shd w:val="clear" w:color="auto" w:fill="FFFF00"/>
        </w:rPr>
        <w:instrText xml:space="preserve"> FORMTEXT </w:instrText>
      </w:r>
      <w:r w:rsidRPr="00EC5068">
        <w:rPr>
          <w:rFonts w:asciiTheme="majorHAnsi" w:hAnsiTheme="majorHAnsi"/>
          <w:b/>
          <w:i/>
          <w:sz w:val="22"/>
          <w:szCs w:val="22"/>
          <w:highlight w:val="yellow"/>
          <w:shd w:val="clear" w:color="auto" w:fill="FFFF00"/>
        </w:rPr>
      </w:r>
      <w:r w:rsidRPr="00EC5068">
        <w:rPr>
          <w:rFonts w:asciiTheme="majorHAnsi" w:hAnsiTheme="majorHAnsi"/>
          <w:b/>
          <w:i/>
          <w:sz w:val="22"/>
          <w:szCs w:val="22"/>
          <w:highlight w:val="yellow"/>
          <w:shd w:val="clear" w:color="auto" w:fill="FFFF00"/>
        </w:rPr>
        <w:fldChar w:fldCharType="separate"/>
      </w:r>
      <w:r w:rsidR="00FE11B2" w:rsidRPr="00EC5068">
        <w:rPr>
          <w:rFonts w:asciiTheme="majorHAnsi" w:hAnsiTheme="majorHAnsi"/>
          <w:b/>
          <w:i/>
          <w:noProof/>
          <w:sz w:val="22"/>
          <w:szCs w:val="22"/>
          <w:highlight w:val="yellow"/>
          <w:shd w:val="clear" w:color="auto" w:fill="FFFF00"/>
        </w:rPr>
        <w:t> </w:t>
      </w:r>
      <w:r w:rsidR="00FE11B2" w:rsidRPr="00EC5068">
        <w:rPr>
          <w:rFonts w:asciiTheme="majorHAnsi" w:hAnsiTheme="majorHAnsi"/>
          <w:b/>
          <w:i/>
          <w:noProof/>
          <w:sz w:val="22"/>
          <w:szCs w:val="22"/>
          <w:highlight w:val="yellow"/>
          <w:shd w:val="clear" w:color="auto" w:fill="FFFF00"/>
        </w:rPr>
        <w:t> </w:t>
      </w:r>
      <w:r w:rsidR="00FE11B2" w:rsidRPr="00EC5068">
        <w:rPr>
          <w:rFonts w:asciiTheme="majorHAnsi" w:hAnsiTheme="majorHAnsi"/>
          <w:b/>
          <w:i/>
          <w:noProof/>
          <w:sz w:val="22"/>
          <w:szCs w:val="22"/>
          <w:highlight w:val="yellow"/>
          <w:shd w:val="clear" w:color="auto" w:fill="FFFF00"/>
        </w:rPr>
        <w:t> </w:t>
      </w:r>
      <w:r w:rsidR="00FE11B2" w:rsidRPr="00EC5068">
        <w:rPr>
          <w:rFonts w:asciiTheme="majorHAnsi" w:hAnsiTheme="majorHAnsi"/>
          <w:b/>
          <w:i/>
          <w:noProof/>
          <w:sz w:val="22"/>
          <w:szCs w:val="22"/>
          <w:highlight w:val="yellow"/>
          <w:shd w:val="clear" w:color="auto" w:fill="FFFF00"/>
        </w:rPr>
        <w:t> </w:t>
      </w:r>
      <w:r w:rsidR="00FE11B2" w:rsidRPr="00EC5068">
        <w:rPr>
          <w:rFonts w:asciiTheme="majorHAnsi" w:hAnsiTheme="majorHAnsi"/>
          <w:b/>
          <w:i/>
          <w:noProof/>
          <w:sz w:val="22"/>
          <w:szCs w:val="22"/>
          <w:highlight w:val="yellow"/>
          <w:shd w:val="clear" w:color="auto" w:fill="FFFF00"/>
        </w:rPr>
        <w:t> </w:t>
      </w:r>
      <w:r w:rsidRPr="00EC5068">
        <w:rPr>
          <w:rFonts w:asciiTheme="majorHAnsi" w:hAnsiTheme="majorHAnsi"/>
          <w:b/>
          <w:i/>
          <w:sz w:val="22"/>
          <w:szCs w:val="22"/>
          <w:highlight w:val="yellow"/>
          <w:shd w:val="clear" w:color="auto" w:fill="FFFF00"/>
        </w:rPr>
        <w:fldChar w:fldCharType="end"/>
      </w:r>
    </w:p>
    <w:p w14:paraId="2B383948" w14:textId="77777777" w:rsidR="00997DEA" w:rsidRPr="00EC5068" w:rsidRDefault="00997DEA" w:rsidP="00C3190E">
      <w:pPr>
        <w:tabs>
          <w:tab w:val="left" w:pos="3402"/>
        </w:tabs>
        <w:spacing w:after="60" w:line="240" w:lineRule="auto"/>
        <w:jc w:val="both"/>
        <w:rPr>
          <w:rFonts w:asciiTheme="majorHAnsi" w:hAnsiTheme="majorHAnsi"/>
          <w:shd w:val="clear" w:color="auto" w:fill="FFFF00"/>
        </w:rPr>
      </w:pPr>
      <w:r w:rsidRPr="00EC5068">
        <w:rPr>
          <w:rFonts w:asciiTheme="majorHAnsi" w:hAnsiTheme="majorHAnsi"/>
        </w:rPr>
        <w:t>Sídlo:</w:t>
      </w:r>
      <w:r w:rsidRPr="00EC5068">
        <w:rPr>
          <w:rFonts w:asciiTheme="majorHAnsi" w:hAnsiTheme="majorHAnsi"/>
        </w:rPr>
        <w:tab/>
      </w:r>
      <w:bookmarkStart w:id="0" w:name="Text1"/>
      <w:r w:rsidR="00757B51" w:rsidRPr="00EC5068">
        <w:rPr>
          <w:rFonts w:asciiTheme="majorHAnsi" w:hAnsiTheme="majorHAnsi"/>
          <w:highlight w:val="yellow"/>
          <w:shd w:val="clear" w:color="auto" w:fill="FFFF00"/>
        </w:rPr>
        <w:fldChar w:fldCharType="begin">
          <w:ffData>
            <w:name w:val="Text1"/>
            <w:enabled/>
            <w:calcOnExit w:val="0"/>
            <w:textInput/>
          </w:ffData>
        </w:fldChar>
      </w:r>
      <w:r w:rsidR="00FE11B2" w:rsidRPr="00EC5068">
        <w:rPr>
          <w:rFonts w:asciiTheme="majorHAnsi" w:hAnsiTheme="majorHAnsi"/>
          <w:highlight w:val="yellow"/>
          <w:shd w:val="clear" w:color="auto" w:fill="FFFF00"/>
        </w:rPr>
        <w:instrText xml:space="preserve"> FORMTEXT </w:instrText>
      </w:r>
      <w:r w:rsidR="00757B51" w:rsidRPr="00EC5068">
        <w:rPr>
          <w:rFonts w:asciiTheme="majorHAnsi" w:hAnsiTheme="majorHAnsi"/>
          <w:highlight w:val="yellow"/>
          <w:shd w:val="clear" w:color="auto" w:fill="FFFF00"/>
        </w:rPr>
      </w:r>
      <w:r w:rsidR="00757B51" w:rsidRPr="00EC5068">
        <w:rPr>
          <w:rFonts w:asciiTheme="majorHAnsi" w:hAnsiTheme="majorHAnsi"/>
          <w:highlight w:val="yellow"/>
          <w:shd w:val="clear" w:color="auto" w:fill="FFFF00"/>
        </w:rPr>
        <w:fldChar w:fldCharType="separate"/>
      </w:r>
      <w:r w:rsidR="00FE11B2" w:rsidRPr="00EC5068">
        <w:rPr>
          <w:rFonts w:asciiTheme="majorHAnsi" w:hAnsiTheme="majorHAnsi"/>
          <w:noProof/>
          <w:highlight w:val="yellow"/>
          <w:shd w:val="clear" w:color="auto" w:fill="FFFF00"/>
        </w:rPr>
        <w:t> </w:t>
      </w:r>
      <w:r w:rsidR="00FE11B2" w:rsidRPr="00EC5068">
        <w:rPr>
          <w:rFonts w:asciiTheme="majorHAnsi" w:hAnsiTheme="majorHAnsi"/>
          <w:noProof/>
          <w:highlight w:val="yellow"/>
          <w:shd w:val="clear" w:color="auto" w:fill="FFFF00"/>
        </w:rPr>
        <w:t> </w:t>
      </w:r>
      <w:r w:rsidR="00FE11B2" w:rsidRPr="00EC5068">
        <w:rPr>
          <w:rFonts w:asciiTheme="majorHAnsi" w:hAnsiTheme="majorHAnsi"/>
          <w:noProof/>
          <w:highlight w:val="yellow"/>
          <w:shd w:val="clear" w:color="auto" w:fill="FFFF00"/>
        </w:rPr>
        <w:t> </w:t>
      </w:r>
      <w:r w:rsidR="00FE11B2" w:rsidRPr="00EC5068">
        <w:rPr>
          <w:rFonts w:asciiTheme="majorHAnsi" w:hAnsiTheme="majorHAnsi"/>
          <w:noProof/>
          <w:highlight w:val="yellow"/>
          <w:shd w:val="clear" w:color="auto" w:fill="FFFF00"/>
        </w:rPr>
        <w:t> </w:t>
      </w:r>
      <w:r w:rsidR="00FE11B2" w:rsidRPr="00EC5068">
        <w:rPr>
          <w:rFonts w:asciiTheme="majorHAnsi" w:hAnsiTheme="majorHAnsi"/>
          <w:noProof/>
          <w:highlight w:val="yellow"/>
          <w:shd w:val="clear" w:color="auto" w:fill="FFFF00"/>
        </w:rPr>
        <w:t> </w:t>
      </w:r>
      <w:r w:rsidR="00757B51" w:rsidRPr="00EC5068">
        <w:rPr>
          <w:rFonts w:asciiTheme="majorHAnsi" w:hAnsiTheme="majorHAnsi"/>
          <w:highlight w:val="yellow"/>
          <w:shd w:val="clear" w:color="auto" w:fill="FFFF00"/>
        </w:rPr>
        <w:fldChar w:fldCharType="end"/>
      </w:r>
      <w:bookmarkEnd w:id="0"/>
    </w:p>
    <w:p w14:paraId="26FA394D" w14:textId="77777777" w:rsidR="00997DEA" w:rsidRPr="00EC5068" w:rsidRDefault="00997DEA" w:rsidP="00C3190E">
      <w:pPr>
        <w:pStyle w:val="Bezmezer"/>
        <w:tabs>
          <w:tab w:val="left" w:pos="3402"/>
        </w:tabs>
        <w:spacing w:after="60" w:line="240" w:lineRule="auto"/>
        <w:rPr>
          <w:rFonts w:asciiTheme="majorHAnsi" w:hAnsiTheme="majorHAnsi"/>
          <w:sz w:val="22"/>
          <w:szCs w:val="22"/>
        </w:rPr>
      </w:pPr>
      <w:r w:rsidRPr="00EC5068">
        <w:rPr>
          <w:rFonts w:asciiTheme="majorHAnsi" w:hAnsiTheme="majorHAnsi"/>
          <w:sz w:val="22"/>
          <w:szCs w:val="22"/>
        </w:rPr>
        <w:t>Statutární zástupce:</w:t>
      </w:r>
      <w:r w:rsidRPr="00EC5068">
        <w:rPr>
          <w:rFonts w:asciiTheme="majorHAnsi" w:hAnsiTheme="majorHAnsi"/>
          <w:sz w:val="22"/>
          <w:szCs w:val="22"/>
        </w:rPr>
        <w:tab/>
      </w:r>
      <w:r w:rsidR="00757B51" w:rsidRPr="00EC5068">
        <w:rPr>
          <w:rFonts w:asciiTheme="majorHAnsi" w:hAnsiTheme="majorHAnsi"/>
          <w:sz w:val="22"/>
          <w:szCs w:val="22"/>
          <w:highlight w:val="yellow"/>
          <w:shd w:val="clear" w:color="auto" w:fill="FFFF00"/>
        </w:rPr>
        <w:fldChar w:fldCharType="begin">
          <w:ffData>
            <w:name w:val="Text1"/>
            <w:enabled/>
            <w:calcOnExit w:val="0"/>
            <w:textInput/>
          </w:ffData>
        </w:fldChar>
      </w:r>
      <w:r w:rsidR="00FE11B2" w:rsidRPr="00EC5068">
        <w:rPr>
          <w:rFonts w:asciiTheme="majorHAnsi" w:hAnsiTheme="majorHAnsi"/>
          <w:sz w:val="22"/>
          <w:szCs w:val="22"/>
          <w:highlight w:val="yellow"/>
          <w:shd w:val="clear" w:color="auto" w:fill="FFFF00"/>
        </w:rPr>
        <w:instrText xml:space="preserve"> FORMTEXT </w:instrText>
      </w:r>
      <w:r w:rsidR="00757B51" w:rsidRPr="00EC5068">
        <w:rPr>
          <w:rFonts w:asciiTheme="majorHAnsi" w:hAnsiTheme="majorHAnsi"/>
          <w:sz w:val="22"/>
          <w:szCs w:val="22"/>
          <w:highlight w:val="yellow"/>
          <w:shd w:val="clear" w:color="auto" w:fill="FFFF00"/>
        </w:rPr>
      </w:r>
      <w:r w:rsidR="00757B51" w:rsidRPr="00EC5068">
        <w:rPr>
          <w:rFonts w:asciiTheme="majorHAnsi" w:hAnsiTheme="majorHAnsi"/>
          <w:sz w:val="22"/>
          <w:szCs w:val="22"/>
          <w:highlight w:val="yellow"/>
          <w:shd w:val="clear" w:color="auto" w:fill="FFFF00"/>
        </w:rPr>
        <w:fldChar w:fldCharType="separate"/>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757B51" w:rsidRPr="00EC5068">
        <w:rPr>
          <w:rFonts w:asciiTheme="majorHAnsi" w:hAnsiTheme="majorHAnsi"/>
          <w:sz w:val="22"/>
          <w:szCs w:val="22"/>
          <w:highlight w:val="yellow"/>
          <w:shd w:val="clear" w:color="auto" w:fill="FFFF00"/>
        </w:rPr>
        <w:fldChar w:fldCharType="end"/>
      </w:r>
    </w:p>
    <w:p w14:paraId="68751703" w14:textId="77777777" w:rsidR="00997DEA" w:rsidRPr="00EC5068" w:rsidRDefault="00997DEA" w:rsidP="00C3190E">
      <w:pPr>
        <w:pStyle w:val="Bezmezer"/>
        <w:tabs>
          <w:tab w:val="left" w:pos="3402"/>
          <w:tab w:val="left" w:pos="3540"/>
          <w:tab w:val="left" w:pos="4020"/>
        </w:tabs>
        <w:spacing w:after="60" w:line="240" w:lineRule="auto"/>
        <w:rPr>
          <w:rFonts w:asciiTheme="majorHAnsi" w:hAnsiTheme="majorHAnsi"/>
          <w:sz w:val="22"/>
          <w:szCs w:val="22"/>
        </w:rPr>
      </w:pPr>
      <w:r w:rsidRPr="00EC5068">
        <w:rPr>
          <w:rFonts w:asciiTheme="majorHAnsi" w:hAnsiTheme="majorHAnsi"/>
          <w:sz w:val="22"/>
          <w:szCs w:val="22"/>
        </w:rPr>
        <w:t>e-mail:</w:t>
      </w:r>
      <w:r w:rsidRPr="00EC5068">
        <w:rPr>
          <w:rFonts w:asciiTheme="majorHAnsi" w:hAnsiTheme="majorHAnsi"/>
          <w:sz w:val="22"/>
          <w:szCs w:val="22"/>
        </w:rPr>
        <w:tab/>
      </w:r>
      <w:r w:rsidR="00757B51" w:rsidRPr="00EC5068">
        <w:rPr>
          <w:rFonts w:asciiTheme="majorHAnsi" w:hAnsiTheme="majorHAnsi"/>
          <w:sz w:val="22"/>
          <w:szCs w:val="22"/>
          <w:highlight w:val="yellow"/>
          <w:shd w:val="clear" w:color="auto" w:fill="FFFF00"/>
        </w:rPr>
        <w:fldChar w:fldCharType="begin">
          <w:ffData>
            <w:name w:val="Text1"/>
            <w:enabled/>
            <w:calcOnExit w:val="0"/>
            <w:textInput/>
          </w:ffData>
        </w:fldChar>
      </w:r>
      <w:r w:rsidR="00FE11B2" w:rsidRPr="00EC5068">
        <w:rPr>
          <w:rFonts w:asciiTheme="majorHAnsi" w:hAnsiTheme="majorHAnsi"/>
          <w:sz w:val="22"/>
          <w:szCs w:val="22"/>
          <w:highlight w:val="yellow"/>
          <w:shd w:val="clear" w:color="auto" w:fill="FFFF00"/>
        </w:rPr>
        <w:instrText xml:space="preserve"> FORMTEXT </w:instrText>
      </w:r>
      <w:r w:rsidR="00757B51" w:rsidRPr="00EC5068">
        <w:rPr>
          <w:rFonts w:asciiTheme="majorHAnsi" w:hAnsiTheme="majorHAnsi"/>
          <w:sz w:val="22"/>
          <w:szCs w:val="22"/>
          <w:highlight w:val="yellow"/>
          <w:shd w:val="clear" w:color="auto" w:fill="FFFF00"/>
        </w:rPr>
      </w:r>
      <w:r w:rsidR="00757B51" w:rsidRPr="00EC5068">
        <w:rPr>
          <w:rFonts w:asciiTheme="majorHAnsi" w:hAnsiTheme="majorHAnsi"/>
          <w:sz w:val="22"/>
          <w:szCs w:val="22"/>
          <w:highlight w:val="yellow"/>
          <w:shd w:val="clear" w:color="auto" w:fill="FFFF00"/>
        </w:rPr>
        <w:fldChar w:fldCharType="separate"/>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757B51" w:rsidRPr="00EC5068">
        <w:rPr>
          <w:rFonts w:asciiTheme="majorHAnsi" w:hAnsiTheme="majorHAnsi"/>
          <w:sz w:val="22"/>
          <w:szCs w:val="22"/>
          <w:highlight w:val="yellow"/>
          <w:shd w:val="clear" w:color="auto" w:fill="FFFF00"/>
        </w:rPr>
        <w:fldChar w:fldCharType="end"/>
      </w:r>
    </w:p>
    <w:p w14:paraId="6F00B856" w14:textId="77777777" w:rsidR="00997DEA" w:rsidRPr="00EC5068" w:rsidRDefault="00997DEA" w:rsidP="00C3190E">
      <w:pPr>
        <w:pStyle w:val="Bezmezer"/>
        <w:tabs>
          <w:tab w:val="left" w:pos="3402"/>
        </w:tabs>
        <w:spacing w:after="60" w:line="240" w:lineRule="auto"/>
        <w:rPr>
          <w:rFonts w:asciiTheme="majorHAnsi" w:hAnsiTheme="majorHAnsi"/>
          <w:sz w:val="22"/>
          <w:szCs w:val="22"/>
        </w:rPr>
      </w:pPr>
      <w:r w:rsidRPr="00EC5068">
        <w:rPr>
          <w:rFonts w:asciiTheme="majorHAnsi" w:hAnsiTheme="majorHAnsi"/>
          <w:sz w:val="22"/>
          <w:szCs w:val="22"/>
        </w:rPr>
        <w:t>telefon:</w:t>
      </w:r>
      <w:r w:rsidRPr="00EC5068">
        <w:rPr>
          <w:rFonts w:asciiTheme="majorHAnsi" w:hAnsiTheme="majorHAnsi"/>
          <w:sz w:val="22"/>
          <w:szCs w:val="22"/>
        </w:rPr>
        <w:tab/>
      </w:r>
      <w:r w:rsidR="00757B51" w:rsidRPr="00EC5068">
        <w:rPr>
          <w:rFonts w:asciiTheme="majorHAnsi" w:hAnsiTheme="majorHAnsi"/>
          <w:sz w:val="22"/>
          <w:szCs w:val="22"/>
          <w:highlight w:val="yellow"/>
          <w:shd w:val="clear" w:color="auto" w:fill="FFFF00"/>
        </w:rPr>
        <w:fldChar w:fldCharType="begin">
          <w:ffData>
            <w:name w:val="Text1"/>
            <w:enabled/>
            <w:calcOnExit w:val="0"/>
            <w:textInput/>
          </w:ffData>
        </w:fldChar>
      </w:r>
      <w:r w:rsidR="00FE11B2" w:rsidRPr="00EC5068">
        <w:rPr>
          <w:rFonts w:asciiTheme="majorHAnsi" w:hAnsiTheme="majorHAnsi"/>
          <w:sz w:val="22"/>
          <w:szCs w:val="22"/>
          <w:highlight w:val="yellow"/>
          <w:shd w:val="clear" w:color="auto" w:fill="FFFF00"/>
        </w:rPr>
        <w:instrText xml:space="preserve"> FORMTEXT </w:instrText>
      </w:r>
      <w:r w:rsidR="00757B51" w:rsidRPr="00EC5068">
        <w:rPr>
          <w:rFonts w:asciiTheme="majorHAnsi" w:hAnsiTheme="majorHAnsi"/>
          <w:sz w:val="22"/>
          <w:szCs w:val="22"/>
          <w:highlight w:val="yellow"/>
          <w:shd w:val="clear" w:color="auto" w:fill="FFFF00"/>
        </w:rPr>
      </w:r>
      <w:r w:rsidR="00757B51" w:rsidRPr="00EC5068">
        <w:rPr>
          <w:rFonts w:asciiTheme="majorHAnsi" w:hAnsiTheme="majorHAnsi"/>
          <w:sz w:val="22"/>
          <w:szCs w:val="22"/>
          <w:highlight w:val="yellow"/>
          <w:shd w:val="clear" w:color="auto" w:fill="FFFF00"/>
        </w:rPr>
        <w:fldChar w:fldCharType="separate"/>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757B51" w:rsidRPr="00EC5068">
        <w:rPr>
          <w:rFonts w:asciiTheme="majorHAnsi" w:hAnsiTheme="majorHAnsi"/>
          <w:sz w:val="22"/>
          <w:szCs w:val="22"/>
          <w:highlight w:val="yellow"/>
          <w:shd w:val="clear" w:color="auto" w:fill="FFFF00"/>
        </w:rPr>
        <w:fldChar w:fldCharType="end"/>
      </w:r>
    </w:p>
    <w:p w14:paraId="09ACAAD0" w14:textId="77777777" w:rsidR="00997DEA" w:rsidRPr="00EC5068" w:rsidRDefault="00456697" w:rsidP="00C3190E">
      <w:pPr>
        <w:pStyle w:val="Bezmezer"/>
        <w:tabs>
          <w:tab w:val="left" w:pos="3402"/>
        </w:tabs>
        <w:spacing w:after="60" w:line="240" w:lineRule="auto"/>
        <w:rPr>
          <w:rFonts w:asciiTheme="majorHAnsi" w:hAnsiTheme="majorHAnsi"/>
          <w:sz w:val="22"/>
          <w:szCs w:val="22"/>
        </w:rPr>
      </w:pPr>
      <w:r w:rsidRPr="00EC5068">
        <w:rPr>
          <w:rFonts w:asciiTheme="majorHAnsi" w:hAnsiTheme="majorHAnsi"/>
          <w:sz w:val="22"/>
          <w:szCs w:val="22"/>
        </w:rPr>
        <w:t>zápis v OR</w:t>
      </w:r>
      <w:r w:rsidR="00997DEA" w:rsidRPr="00EC5068">
        <w:rPr>
          <w:rFonts w:asciiTheme="majorHAnsi" w:hAnsiTheme="majorHAnsi"/>
          <w:sz w:val="22"/>
          <w:szCs w:val="22"/>
        </w:rPr>
        <w:t>:</w:t>
      </w:r>
      <w:r w:rsidR="00997DEA" w:rsidRPr="00EC5068">
        <w:rPr>
          <w:rFonts w:asciiTheme="majorHAnsi" w:hAnsiTheme="majorHAnsi"/>
          <w:sz w:val="22"/>
          <w:szCs w:val="22"/>
        </w:rPr>
        <w:tab/>
      </w:r>
      <w:r w:rsidR="00757B51" w:rsidRPr="00EC5068">
        <w:rPr>
          <w:rFonts w:asciiTheme="majorHAnsi" w:hAnsiTheme="majorHAnsi"/>
          <w:sz w:val="22"/>
          <w:szCs w:val="22"/>
          <w:highlight w:val="yellow"/>
          <w:shd w:val="clear" w:color="auto" w:fill="FFFF00"/>
        </w:rPr>
        <w:fldChar w:fldCharType="begin">
          <w:ffData>
            <w:name w:val="Text1"/>
            <w:enabled/>
            <w:calcOnExit w:val="0"/>
            <w:textInput/>
          </w:ffData>
        </w:fldChar>
      </w:r>
      <w:r w:rsidR="00FE11B2" w:rsidRPr="00EC5068">
        <w:rPr>
          <w:rFonts w:asciiTheme="majorHAnsi" w:hAnsiTheme="majorHAnsi"/>
          <w:sz w:val="22"/>
          <w:szCs w:val="22"/>
          <w:highlight w:val="yellow"/>
          <w:shd w:val="clear" w:color="auto" w:fill="FFFF00"/>
        </w:rPr>
        <w:instrText xml:space="preserve"> FORMTEXT </w:instrText>
      </w:r>
      <w:r w:rsidR="00757B51" w:rsidRPr="00EC5068">
        <w:rPr>
          <w:rFonts w:asciiTheme="majorHAnsi" w:hAnsiTheme="majorHAnsi"/>
          <w:sz w:val="22"/>
          <w:szCs w:val="22"/>
          <w:highlight w:val="yellow"/>
          <w:shd w:val="clear" w:color="auto" w:fill="FFFF00"/>
        </w:rPr>
      </w:r>
      <w:r w:rsidR="00757B51" w:rsidRPr="00EC5068">
        <w:rPr>
          <w:rFonts w:asciiTheme="majorHAnsi" w:hAnsiTheme="majorHAnsi"/>
          <w:sz w:val="22"/>
          <w:szCs w:val="22"/>
          <w:highlight w:val="yellow"/>
          <w:shd w:val="clear" w:color="auto" w:fill="FFFF00"/>
        </w:rPr>
        <w:fldChar w:fldCharType="separate"/>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757B51" w:rsidRPr="00EC5068">
        <w:rPr>
          <w:rFonts w:asciiTheme="majorHAnsi" w:hAnsiTheme="majorHAnsi"/>
          <w:sz w:val="22"/>
          <w:szCs w:val="22"/>
          <w:highlight w:val="yellow"/>
          <w:shd w:val="clear" w:color="auto" w:fill="FFFF00"/>
        </w:rPr>
        <w:fldChar w:fldCharType="end"/>
      </w:r>
    </w:p>
    <w:p w14:paraId="4021B2DF" w14:textId="77777777" w:rsidR="00997DEA" w:rsidRPr="00EC5068" w:rsidRDefault="00997DEA" w:rsidP="00C3190E">
      <w:pPr>
        <w:pStyle w:val="Bezmezer"/>
        <w:tabs>
          <w:tab w:val="left" w:pos="3402"/>
        </w:tabs>
        <w:spacing w:after="60" w:line="240" w:lineRule="auto"/>
        <w:rPr>
          <w:rFonts w:asciiTheme="majorHAnsi" w:hAnsiTheme="majorHAnsi"/>
          <w:sz w:val="22"/>
          <w:szCs w:val="22"/>
          <w:shd w:val="clear" w:color="auto" w:fill="FFFF00"/>
        </w:rPr>
      </w:pPr>
      <w:r w:rsidRPr="00EC5068">
        <w:rPr>
          <w:rFonts w:asciiTheme="majorHAnsi" w:hAnsiTheme="majorHAnsi"/>
          <w:sz w:val="22"/>
          <w:szCs w:val="22"/>
        </w:rPr>
        <w:t>IČ</w:t>
      </w:r>
      <w:r w:rsidR="00456697" w:rsidRPr="00EC5068">
        <w:rPr>
          <w:rFonts w:asciiTheme="majorHAnsi" w:hAnsiTheme="majorHAnsi"/>
          <w:sz w:val="22"/>
          <w:szCs w:val="22"/>
        </w:rPr>
        <w:t>O</w:t>
      </w:r>
      <w:r w:rsidRPr="00EC5068">
        <w:rPr>
          <w:rFonts w:asciiTheme="majorHAnsi" w:hAnsiTheme="majorHAnsi"/>
          <w:sz w:val="22"/>
          <w:szCs w:val="22"/>
        </w:rPr>
        <w:t>:</w:t>
      </w:r>
      <w:r w:rsidRPr="00EC5068">
        <w:rPr>
          <w:rFonts w:asciiTheme="majorHAnsi" w:hAnsiTheme="majorHAnsi"/>
          <w:sz w:val="22"/>
          <w:szCs w:val="22"/>
        </w:rPr>
        <w:tab/>
      </w:r>
      <w:r w:rsidR="00757B51" w:rsidRPr="00EC5068">
        <w:rPr>
          <w:rFonts w:asciiTheme="majorHAnsi" w:hAnsiTheme="majorHAnsi"/>
          <w:sz w:val="22"/>
          <w:szCs w:val="22"/>
          <w:highlight w:val="yellow"/>
          <w:shd w:val="clear" w:color="auto" w:fill="FFFF00"/>
        </w:rPr>
        <w:fldChar w:fldCharType="begin">
          <w:ffData>
            <w:name w:val="Text1"/>
            <w:enabled/>
            <w:calcOnExit w:val="0"/>
            <w:textInput/>
          </w:ffData>
        </w:fldChar>
      </w:r>
      <w:r w:rsidR="00FE11B2" w:rsidRPr="00EC5068">
        <w:rPr>
          <w:rFonts w:asciiTheme="majorHAnsi" w:hAnsiTheme="majorHAnsi"/>
          <w:sz w:val="22"/>
          <w:szCs w:val="22"/>
          <w:highlight w:val="yellow"/>
          <w:shd w:val="clear" w:color="auto" w:fill="FFFF00"/>
        </w:rPr>
        <w:instrText xml:space="preserve"> FORMTEXT </w:instrText>
      </w:r>
      <w:r w:rsidR="00757B51" w:rsidRPr="00EC5068">
        <w:rPr>
          <w:rFonts w:asciiTheme="majorHAnsi" w:hAnsiTheme="majorHAnsi"/>
          <w:sz w:val="22"/>
          <w:szCs w:val="22"/>
          <w:highlight w:val="yellow"/>
          <w:shd w:val="clear" w:color="auto" w:fill="FFFF00"/>
        </w:rPr>
      </w:r>
      <w:r w:rsidR="00757B51" w:rsidRPr="00EC5068">
        <w:rPr>
          <w:rFonts w:asciiTheme="majorHAnsi" w:hAnsiTheme="majorHAnsi"/>
          <w:sz w:val="22"/>
          <w:szCs w:val="22"/>
          <w:highlight w:val="yellow"/>
          <w:shd w:val="clear" w:color="auto" w:fill="FFFF00"/>
        </w:rPr>
        <w:fldChar w:fldCharType="separate"/>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757B51" w:rsidRPr="00EC5068">
        <w:rPr>
          <w:rFonts w:asciiTheme="majorHAnsi" w:hAnsiTheme="majorHAnsi"/>
          <w:sz w:val="22"/>
          <w:szCs w:val="22"/>
          <w:highlight w:val="yellow"/>
          <w:shd w:val="clear" w:color="auto" w:fill="FFFF00"/>
        </w:rPr>
        <w:fldChar w:fldCharType="end"/>
      </w:r>
    </w:p>
    <w:p w14:paraId="67D7EF86" w14:textId="77777777" w:rsidR="00997DEA" w:rsidRPr="00EC5068" w:rsidRDefault="00997DEA" w:rsidP="00C3190E">
      <w:pPr>
        <w:pStyle w:val="Bezmezer"/>
        <w:tabs>
          <w:tab w:val="left" w:pos="3402"/>
        </w:tabs>
        <w:spacing w:after="60" w:line="240" w:lineRule="auto"/>
        <w:rPr>
          <w:rFonts w:asciiTheme="majorHAnsi" w:hAnsiTheme="majorHAnsi"/>
          <w:sz w:val="22"/>
          <w:szCs w:val="22"/>
        </w:rPr>
      </w:pPr>
      <w:r w:rsidRPr="00EC5068">
        <w:rPr>
          <w:rFonts w:asciiTheme="majorHAnsi" w:hAnsiTheme="majorHAnsi"/>
          <w:sz w:val="22"/>
          <w:szCs w:val="22"/>
        </w:rPr>
        <w:t>DIČ:</w:t>
      </w:r>
      <w:r w:rsidRPr="00EC5068">
        <w:rPr>
          <w:rFonts w:asciiTheme="majorHAnsi" w:hAnsiTheme="majorHAnsi"/>
          <w:sz w:val="22"/>
          <w:szCs w:val="22"/>
        </w:rPr>
        <w:tab/>
      </w:r>
      <w:r w:rsidR="00757B51" w:rsidRPr="00EC5068">
        <w:rPr>
          <w:rFonts w:asciiTheme="majorHAnsi" w:hAnsiTheme="majorHAnsi"/>
          <w:sz w:val="22"/>
          <w:szCs w:val="22"/>
          <w:highlight w:val="yellow"/>
          <w:shd w:val="clear" w:color="auto" w:fill="FFFF00"/>
        </w:rPr>
        <w:fldChar w:fldCharType="begin">
          <w:ffData>
            <w:name w:val="Text1"/>
            <w:enabled/>
            <w:calcOnExit w:val="0"/>
            <w:textInput/>
          </w:ffData>
        </w:fldChar>
      </w:r>
      <w:r w:rsidR="00FE11B2" w:rsidRPr="00EC5068">
        <w:rPr>
          <w:rFonts w:asciiTheme="majorHAnsi" w:hAnsiTheme="majorHAnsi"/>
          <w:sz w:val="22"/>
          <w:szCs w:val="22"/>
          <w:highlight w:val="yellow"/>
          <w:shd w:val="clear" w:color="auto" w:fill="FFFF00"/>
        </w:rPr>
        <w:instrText xml:space="preserve"> FORMTEXT </w:instrText>
      </w:r>
      <w:r w:rsidR="00757B51" w:rsidRPr="00EC5068">
        <w:rPr>
          <w:rFonts w:asciiTheme="majorHAnsi" w:hAnsiTheme="majorHAnsi"/>
          <w:sz w:val="22"/>
          <w:szCs w:val="22"/>
          <w:highlight w:val="yellow"/>
          <w:shd w:val="clear" w:color="auto" w:fill="FFFF00"/>
        </w:rPr>
      </w:r>
      <w:r w:rsidR="00757B51" w:rsidRPr="00EC5068">
        <w:rPr>
          <w:rFonts w:asciiTheme="majorHAnsi" w:hAnsiTheme="majorHAnsi"/>
          <w:sz w:val="22"/>
          <w:szCs w:val="22"/>
          <w:highlight w:val="yellow"/>
          <w:shd w:val="clear" w:color="auto" w:fill="FFFF00"/>
        </w:rPr>
        <w:fldChar w:fldCharType="separate"/>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757B51" w:rsidRPr="00EC5068">
        <w:rPr>
          <w:rFonts w:asciiTheme="majorHAnsi" w:hAnsiTheme="majorHAnsi"/>
          <w:sz w:val="22"/>
          <w:szCs w:val="22"/>
          <w:highlight w:val="yellow"/>
          <w:shd w:val="clear" w:color="auto" w:fill="FFFF00"/>
        </w:rPr>
        <w:fldChar w:fldCharType="end"/>
      </w:r>
    </w:p>
    <w:p w14:paraId="620CD1B4" w14:textId="77777777" w:rsidR="00997DEA" w:rsidRPr="00EC5068" w:rsidRDefault="00997DEA" w:rsidP="00C3190E">
      <w:pPr>
        <w:pStyle w:val="Bezmezer"/>
        <w:tabs>
          <w:tab w:val="left" w:pos="3402"/>
        </w:tabs>
        <w:spacing w:after="60" w:line="240" w:lineRule="auto"/>
        <w:rPr>
          <w:rFonts w:asciiTheme="majorHAnsi" w:hAnsiTheme="majorHAnsi"/>
          <w:sz w:val="22"/>
          <w:szCs w:val="22"/>
        </w:rPr>
      </w:pPr>
      <w:r w:rsidRPr="00EC5068">
        <w:rPr>
          <w:rFonts w:asciiTheme="majorHAnsi" w:hAnsiTheme="majorHAnsi"/>
          <w:sz w:val="22"/>
          <w:szCs w:val="22"/>
        </w:rPr>
        <w:t>Bankovní spojení:</w:t>
      </w:r>
      <w:r w:rsidRPr="00EC5068">
        <w:rPr>
          <w:rFonts w:asciiTheme="majorHAnsi" w:hAnsiTheme="majorHAnsi"/>
          <w:sz w:val="22"/>
          <w:szCs w:val="22"/>
        </w:rPr>
        <w:tab/>
      </w:r>
      <w:r w:rsidR="00757B51" w:rsidRPr="00EC5068">
        <w:rPr>
          <w:rFonts w:asciiTheme="majorHAnsi" w:hAnsiTheme="majorHAnsi"/>
          <w:sz w:val="22"/>
          <w:szCs w:val="22"/>
          <w:highlight w:val="yellow"/>
          <w:shd w:val="clear" w:color="auto" w:fill="FFFF00"/>
        </w:rPr>
        <w:fldChar w:fldCharType="begin">
          <w:ffData>
            <w:name w:val="Text1"/>
            <w:enabled/>
            <w:calcOnExit w:val="0"/>
            <w:textInput/>
          </w:ffData>
        </w:fldChar>
      </w:r>
      <w:r w:rsidR="00FE11B2" w:rsidRPr="00EC5068">
        <w:rPr>
          <w:rFonts w:asciiTheme="majorHAnsi" w:hAnsiTheme="majorHAnsi"/>
          <w:sz w:val="22"/>
          <w:szCs w:val="22"/>
          <w:highlight w:val="yellow"/>
          <w:shd w:val="clear" w:color="auto" w:fill="FFFF00"/>
        </w:rPr>
        <w:instrText xml:space="preserve"> FORMTEXT </w:instrText>
      </w:r>
      <w:r w:rsidR="00757B51" w:rsidRPr="00EC5068">
        <w:rPr>
          <w:rFonts w:asciiTheme="majorHAnsi" w:hAnsiTheme="majorHAnsi"/>
          <w:sz w:val="22"/>
          <w:szCs w:val="22"/>
          <w:highlight w:val="yellow"/>
          <w:shd w:val="clear" w:color="auto" w:fill="FFFF00"/>
        </w:rPr>
      </w:r>
      <w:r w:rsidR="00757B51" w:rsidRPr="00EC5068">
        <w:rPr>
          <w:rFonts w:asciiTheme="majorHAnsi" w:hAnsiTheme="majorHAnsi"/>
          <w:sz w:val="22"/>
          <w:szCs w:val="22"/>
          <w:highlight w:val="yellow"/>
          <w:shd w:val="clear" w:color="auto" w:fill="FFFF00"/>
        </w:rPr>
        <w:fldChar w:fldCharType="separate"/>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757B51" w:rsidRPr="00EC5068">
        <w:rPr>
          <w:rFonts w:asciiTheme="majorHAnsi" w:hAnsiTheme="majorHAnsi"/>
          <w:sz w:val="22"/>
          <w:szCs w:val="22"/>
          <w:highlight w:val="yellow"/>
          <w:shd w:val="clear" w:color="auto" w:fill="FFFF00"/>
        </w:rPr>
        <w:fldChar w:fldCharType="end"/>
      </w:r>
    </w:p>
    <w:p w14:paraId="20D5C10E" w14:textId="77777777" w:rsidR="00997DEA" w:rsidRPr="00EC5068" w:rsidRDefault="00997DEA" w:rsidP="00997DEA">
      <w:pPr>
        <w:pStyle w:val="Bezmezer"/>
        <w:tabs>
          <w:tab w:val="left" w:pos="3402"/>
        </w:tabs>
        <w:spacing w:after="0"/>
        <w:rPr>
          <w:rFonts w:asciiTheme="majorHAnsi" w:hAnsiTheme="majorHAnsi" w:cs="Arial"/>
          <w:bCs/>
          <w:sz w:val="22"/>
          <w:szCs w:val="22"/>
          <w:lang w:eastAsia="cs-CZ"/>
        </w:rPr>
      </w:pPr>
      <w:r w:rsidRPr="00EC5068">
        <w:rPr>
          <w:rFonts w:asciiTheme="majorHAnsi" w:hAnsiTheme="majorHAnsi" w:cs="Arial"/>
          <w:bCs/>
          <w:sz w:val="22"/>
          <w:szCs w:val="22"/>
          <w:lang w:eastAsia="cs-CZ"/>
        </w:rPr>
        <w:t>Osoba oprávněná jednat</w:t>
      </w:r>
    </w:p>
    <w:p w14:paraId="435C07AF" w14:textId="77777777" w:rsidR="00FE11B2" w:rsidRPr="00EC5068" w:rsidRDefault="00997DEA" w:rsidP="00FE11B2">
      <w:pPr>
        <w:pStyle w:val="Bezmezer"/>
        <w:tabs>
          <w:tab w:val="left" w:pos="3402"/>
        </w:tabs>
        <w:rPr>
          <w:rFonts w:asciiTheme="majorHAnsi" w:hAnsiTheme="majorHAnsi"/>
          <w:sz w:val="22"/>
          <w:szCs w:val="22"/>
        </w:rPr>
      </w:pPr>
      <w:r w:rsidRPr="00EC5068">
        <w:rPr>
          <w:rFonts w:asciiTheme="majorHAnsi" w:hAnsiTheme="majorHAnsi" w:cs="Arial"/>
          <w:bCs/>
          <w:sz w:val="22"/>
          <w:szCs w:val="22"/>
          <w:lang w:eastAsia="cs-CZ"/>
        </w:rPr>
        <w:t>ve věcech technických:</w:t>
      </w:r>
      <w:r w:rsidRPr="00EC5068">
        <w:rPr>
          <w:rFonts w:asciiTheme="majorHAnsi" w:hAnsiTheme="majorHAnsi"/>
          <w:sz w:val="22"/>
          <w:szCs w:val="22"/>
        </w:rPr>
        <w:tab/>
      </w:r>
      <w:r w:rsidR="00757B51" w:rsidRPr="00EC5068">
        <w:rPr>
          <w:rFonts w:asciiTheme="majorHAnsi" w:hAnsiTheme="majorHAnsi"/>
          <w:sz w:val="22"/>
          <w:szCs w:val="22"/>
          <w:highlight w:val="yellow"/>
          <w:shd w:val="clear" w:color="auto" w:fill="FFFF00"/>
        </w:rPr>
        <w:fldChar w:fldCharType="begin">
          <w:ffData>
            <w:name w:val="Text1"/>
            <w:enabled/>
            <w:calcOnExit w:val="0"/>
            <w:textInput/>
          </w:ffData>
        </w:fldChar>
      </w:r>
      <w:r w:rsidR="00FE11B2" w:rsidRPr="00EC5068">
        <w:rPr>
          <w:rFonts w:asciiTheme="majorHAnsi" w:hAnsiTheme="majorHAnsi"/>
          <w:sz w:val="22"/>
          <w:szCs w:val="22"/>
          <w:highlight w:val="yellow"/>
          <w:shd w:val="clear" w:color="auto" w:fill="FFFF00"/>
        </w:rPr>
        <w:instrText xml:space="preserve"> FORMTEXT </w:instrText>
      </w:r>
      <w:r w:rsidR="00757B51" w:rsidRPr="00EC5068">
        <w:rPr>
          <w:rFonts w:asciiTheme="majorHAnsi" w:hAnsiTheme="majorHAnsi"/>
          <w:sz w:val="22"/>
          <w:szCs w:val="22"/>
          <w:highlight w:val="yellow"/>
          <w:shd w:val="clear" w:color="auto" w:fill="FFFF00"/>
        </w:rPr>
      </w:r>
      <w:r w:rsidR="00757B51" w:rsidRPr="00EC5068">
        <w:rPr>
          <w:rFonts w:asciiTheme="majorHAnsi" w:hAnsiTheme="majorHAnsi"/>
          <w:sz w:val="22"/>
          <w:szCs w:val="22"/>
          <w:highlight w:val="yellow"/>
          <w:shd w:val="clear" w:color="auto" w:fill="FFFF00"/>
        </w:rPr>
        <w:fldChar w:fldCharType="separate"/>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FE11B2" w:rsidRPr="00EC5068">
        <w:rPr>
          <w:rFonts w:asciiTheme="majorHAnsi" w:hAnsiTheme="majorHAnsi"/>
          <w:noProof/>
          <w:sz w:val="22"/>
          <w:szCs w:val="22"/>
          <w:highlight w:val="yellow"/>
          <w:shd w:val="clear" w:color="auto" w:fill="FFFF00"/>
        </w:rPr>
        <w:t> </w:t>
      </w:r>
      <w:r w:rsidR="00757B51" w:rsidRPr="00EC5068">
        <w:rPr>
          <w:rFonts w:asciiTheme="majorHAnsi" w:hAnsiTheme="majorHAnsi"/>
          <w:sz w:val="22"/>
          <w:szCs w:val="22"/>
          <w:highlight w:val="yellow"/>
          <w:shd w:val="clear" w:color="auto" w:fill="FFFF00"/>
        </w:rPr>
        <w:fldChar w:fldCharType="end"/>
      </w:r>
      <w:r w:rsidR="00FE11B2" w:rsidRPr="00EC5068">
        <w:rPr>
          <w:rFonts w:asciiTheme="majorHAnsi" w:hAnsiTheme="majorHAnsi"/>
          <w:sz w:val="22"/>
          <w:szCs w:val="22"/>
        </w:rPr>
        <w:t xml:space="preserve"> </w:t>
      </w:r>
    </w:p>
    <w:p w14:paraId="3C9F96FF" w14:textId="77777777" w:rsidR="00997DEA" w:rsidRPr="00EC5068" w:rsidRDefault="00997DEA" w:rsidP="00FE11B2">
      <w:pPr>
        <w:pStyle w:val="Bezmezer"/>
        <w:tabs>
          <w:tab w:val="left" w:pos="3402"/>
        </w:tabs>
        <w:rPr>
          <w:rFonts w:asciiTheme="majorHAnsi" w:hAnsiTheme="majorHAnsi"/>
          <w:sz w:val="22"/>
          <w:szCs w:val="22"/>
        </w:rPr>
      </w:pPr>
      <w:r w:rsidRPr="00EC5068">
        <w:rPr>
          <w:rFonts w:asciiTheme="majorHAnsi" w:hAnsiTheme="majorHAnsi"/>
          <w:sz w:val="22"/>
          <w:szCs w:val="22"/>
        </w:rPr>
        <w:t>(dle jen „Zhotovitel“)</w:t>
      </w:r>
    </w:p>
    <w:p w14:paraId="517086FB" w14:textId="77777777" w:rsidR="00997DEA" w:rsidRPr="00EC5068" w:rsidRDefault="00997DEA"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Preambule</w:t>
      </w:r>
    </w:p>
    <w:p w14:paraId="64F73CEC" w14:textId="77777777" w:rsidR="00997DEA" w:rsidRPr="00EC5068" w:rsidRDefault="00997DEA" w:rsidP="00997DEA">
      <w:pPr>
        <w:pStyle w:val="Nadpis2"/>
        <w:numPr>
          <w:ilvl w:val="1"/>
          <w:numId w:val="4"/>
        </w:numPr>
        <w:ind w:left="0"/>
        <w:rPr>
          <w:rFonts w:asciiTheme="majorHAnsi" w:hAnsiTheme="majorHAnsi"/>
          <w:sz w:val="22"/>
          <w:szCs w:val="22"/>
        </w:rPr>
      </w:pPr>
      <w:r w:rsidRPr="00EC5068">
        <w:rPr>
          <w:rFonts w:asciiTheme="majorHAnsi" w:hAnsiTheme="majorHAnsi"/>
          <w:sz w:val="22"/>
          <w:szCs w:val="22"/>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14:paraId="7BE91F98" w14:textId="77777777" w:rsidR="00C6462A" w:rsidRPr="00EC5068" w:rsidRDefault="00EE1F6F" w:rsidP="00907176">
      <w:pPr>
        <w:pStyle w:val="Nadpis2"/>
        <w:numPr>
          <w:ilvl w:val="1"/>
          <w:numId w:val="4"/>
        </w:numPr>
        <w:ind w:left="0"/>
        <w:rPr>
          <w:rFonts w:asciiTheme="majorHAnsi" w:hAnsiTheme="majorHAnsi"/>
          <w:sz w:val="22"/>
          <w:szCs w:val="22"/>
        </w:rPr>
      </w:pPr>
      <w:r w:rsidRPr="00EC5068">
        <w:rPr>
          <w:rFonts w:asciiTheme="majorHAnsi" w:hAnsiTheme="majorHAnsi"/>
          <w:sz w:val="22"/>
          <w:szCs w:val="22"/>
        </w:rPr>
        <w:t xml:space="preserve">Zhotovitel je držitelem příslušných živnostenských oprávnění potřebných ke splnění předmětu plnění a má řádné vybavení, zkušenosti a schopnosti, aby řádně a včas splnil předmět </w:t>
      </w:r>
      <w:r w:rsidRPr="00EC5068">
        <w:rPr>
          <w:rFonts w:asciiTheme="majorHAnsi" w:hAnsiTheme="majorHAnsi"/>
          <w:sz w:val="22"/>
          <w:szCs w:val="22"/>
        </w:rPr>
        <w:lastRenderedPageBreak/>
        <w:t xml:space="preserve">plnění dle Smlouvy a je tak způsobilý splnit svou nabídku podanou ve výběrovém řízení na veřejnou zakázku na dodávky zadávanou jako zjednodušené podlimitní řízení dle § 53 zákona č. 134/2016 Sb., o veřejných zakázkách (dále jen „zákon“) s názvem </w:t>
      </w:r>
      <w:r w:rsidR="00EF7005" w:rsidRPr="00EC5068">
        <w:rPr>
          <w:rFonts w:asciiTheme="majorHAnsi" w:hAnsiTheme="majorHAnsi"/>
          <w:b/>
          <w:sz w:val="22"/>
          <w:szCs w:val="22"/>
        </w:rPr>
        <w:t>„Celková revitaliza</w:t>
      </w:r>
      <w:r w:rsidR="00030395" w:rsidRPr="00EC5068">
        <w:rPr>
          <w:rFonts w:asciiTheme="majorHAnsi" w:hAnsiTheme="majorHAnsi"/>
          <w:b/>
          <w:sz w:val="22"/>
          <w:szCs w:val="22"/>
        </w:rPr>
        <w:t>ce veřejné</w:t>
      </w:r>
      <w:r w:rsidR="004B1BF1" w:rsidRPr="00EC5068">
        <w:rPr>
          <w:rFonts w:asciiTheme="majorHAnsi" w:hAnsiTheme="majorHAnsi"/>
          <w:b/>
          <w:sz w:val="22"/>
          <w:szCs w:val="22"/>
        </w:rPr>
        <w:t xml:space="preserve">ho osvětlení </w:t>
      </w:r>
      <w:r w:rsidR="00B65A98" w:rsidRPr="00EC5068">
        <w:rPr>
          <w:rFonts w:asciiTheme="majorHAnsi" w:hAnsiTheme="majorHAnsi"/>
          <w:b/>
          <w:sz w:val="22"/>
          <w:szCs w:val="22"/>
        </w:rPr>
        <w:t>v obci Kramolna</w:t>
      </w:r>
      <w:r w:rsidR="00EF7005" w:rsidRPr="00EC5068">
        <w:rPr>
          <w:rFonts w:asciiTheme="majorHAnsi" w:hAnsiTheme="majorHAnsi"/>
          <w:b/>
          <w:sz w:val="22"/>
          <w:szCs w:val="22"/>
        </w:rPr>
        <w:t>“</w:t>
      </w:r>
      <w:r w:rsidRPr="00EC5068">
        <w:rPr>
          <w:rFonts w:asciiTheme="majorHAnsi" w:hAnsiTheme="majorHAnsi"/>
          <w:b/>
          <w:sz w:val="22"/>
          <w:szCs w:val="22"/>
        </w:rPr>
        <w:t>.</w:t>
      </w:r>
      <w:r w:rsidRPr="00EC5068">
        <w:rPr>
          <w:rFonts w:asciiTheme="majorHAnsi" w:hAnsiTheme="majorHAnsi"/>
          <w:sz w:val="22"/>
          <w:szCs w:val="22"/>
        </w:rPr>
        <w:t xml:space="preserve"> Zhotovitel prohlašuje, že je schopný předmět plnění dle Smlouvy dodat v souladu se Smlouvou za sjednanou cenu a že si je vědom skutečnosti, že Zadavatel má značný zájem na splnění předmětu Smlouvy v čase a kvalitě dle Smlouvy</w:t>
      </w:r>
      <w:r w:rsidR="00C6462A" w:rsidRPr="00EC5068">
        <w:rPr>
          <w:rFonts w:asciiTheme="majorHAnsi" w:hAnsiTheme="majorHAnsi"/>
          <w:sz w:val="22"/>
          <w:szCs w:val="22"/>
        </w:rPr>
        <w:t>.</w:t>
      </w:r>
    </w:p>
    <w:p w14:paraId="396DFFB5" w14:textId="77777777" w:rsidR="00997DEA" w:rsidRPr="00EC5068" w:rsidRDefault="00997DEA" w:rsidP="00997DEA">
      <w:pPr>
        <w:pStyle w:val="Nadpis2"/>
        <w:numPr>
          <w:ilvl w:val="1"/>
          <w:numId w:val="4"/>
        </w:numPr>
        <w:ind w:left="0"/>
        <w:rPr>
          <w:rFonts w:asciiTheme="majorHAnsi" w:hAnsiTheme="majorHAnsi"/>
          <w:sz w:val="22"/>
          <w:szCs w:val="22"/>
        </w:rPr>
      </w:pPr>
      <w:r w:rsidRPr="00EC5068">
        <w:rPr>
          <w:rFonts w:asciiTheme="majorHAnsi" w:hAnsiTheme="majorHAnsi"/>
          <w:sz w:val="22"/>
          <w:szCs w:val="22"/>
        </w:rPr>
        <w:t>Z těchto důvodů dohodly se smluvní strany na uzavření Smlouvy.</w:t>
      </w:r>
    </w:p>
    <w:p w14:paraId="4BF79566" w14:textId="77777777" w:rsidR="00997DEA" w:rsidRPr="00EC5068" w:rsidRDefault="00997DEA"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Předmět Smlouvy</w:t>
      </w:r>
    </w:p>
    <w:p w14:paraId="742B514E" w14:textId="77777777" w:rsidR="00997DEA" w:rsidRPr="00EC5068" w:rsidRDefault="00997DEA" w:rsidP="00997DEA">
      <w:pPr>
        <w:pStyle w:val="Nadpis2"/>
        <w:numPr>
          <w:ilvl w:val="1"/>
          <w:numId w:val="6"/>
        </w:numPr>
        <w:ind w:left="0"/>
        <w:rPr>
          <w:rFonts w:asciiTheme="majorHAnsi" w:hAnsiTheme="majorHAnsi"/>
          <w:sz w:val="22"/>
          <w:szCs w:val="22"/>
        </w:rPr>
      </w:pPr>
      <w:r w:rsidRPr="00EC5068">
        <w:rPr>
          <w:rFonts w:asciiTheme="majorHAnsi" w:hAnsiTheme="majorHAnsi"/>
          <w:sz w:val="22"/>
          <w:szCs w:val="22"/>
        </w:rPr>
        <w:t xml:space="preserve">Zhotovitel se Smlouvou zavazuje provést pro Objednatele řádně a včas, na svůj náklad </w:t>
      </w:r>
      <w:r w:rsidR="00954ECD" w:rsidRPr="00EC5068">
        <w:rPr>
          <w:rFonts w:asciiTheme="majorHAnsi" w:hAnsiTheme="majorHAnsi"/>
          <w:sz w:val="22"/>
          <w:szCs w:val="22"/>
        </w:rPr>
        <w:br/>
      </w:r>
      <w:r w:rsidRPr="00EC5068">
        <w:rPr>
          <w:rFonts w:asciiTheme="majorHAnsi" w:hAnsiTheme="majorHAnsi"/>
          <w:sz w:val="22"/>
          <w:szCs w:val="22"/>
        </w:rPr>
        <w:t>a na své nebezpečí sjednané dílo dle článku IV. Smlouvy a Objednatel se zavazuje za provedené dílo zaplatit Zhotoviteli cenu ve výši a za podmínek sjednaných v článku VII. Smlouvy.</w:t>
      </w:r>
    </w:p>
    <w:p w14:paraId="3CDB02B7" w14:textId="77777777" w:rsidR="00997DEA" w:rsidRPr="00EC5068" w:rsidRDefault="00997DEA" w:rsidP="00997DEA">
      <w:pPr>
        <w:pStyle w:val="Nadpis2"/>
        <w:numPr>
          <w:ilvl w:val="1"/>
          <w:numId w:val="7"/>
        </w:numPr>
        <w:ind w:left="0"/>
        <w:rPr>
          <w:rFonts w:asciiTheme="majorHAnsi" w:hAnsiTheme="majorHAnsi"/>
          <w:sz w:val="22"/>
          <w:szCs w:val="22"/>
        </w:rPr>
      </w:pPr>
      <w:r w:rsidRPr="00EC5068">
        <w:rPr>
          <w:rFonts w:asciiTheme="majorHAnsi" w:hAnsiTheme="majorHAnsi"/>
          <w:sz w:val="22"/>
          <w:szCs w:val="22"/>
        </w:rPr>
        <w:t>Zhotovitel splní závazek založený Smlouvou tím, že řádně a včas provede předmět díla dle Smlouvy a splní všechny ostatní povinnosti vyplývající ze Smlouvy.</w:t>
      </w:r>
    </w:p>
    <w:p w14:paraId="3903F72E" w14:textId="77777777" w:rsidR="00997DEA" w:rsidRPr="00EC5068" w:rsidRDefault="00997DEA" w:rsidP="00997DEA">
      <w:pPr>
        <w:pStyle w:val="Nadpis2"/>
        <w:numPr>
          <w:ilvl w:val="1"/>
          <w:numId w:val="7"/>
        </w:numPr>
        <w:ind w:left="0"/>
        <w:rPr>
          <w:rFonts w:asciiTheme="majorHAnsi" w:hAnsiTheme="majorHAnsi"/>
          <w:sz w:val="22"/>
          <w:szCs w:val="22"/>
        </w:rPr>
      </w:pPr>
      <w:r w:rsidRPr="00EC5068">
        <w:rPr>
          <w:rFonts w:asciiTheme="majorHAnsi" w:hAnsiTheme="majorHAnsi"/>
          <w:sz w:val="22"/>
          <w:szCs w:val="22"/>
        </w:rPr>
        <w:t>Objednatel splní závazek založený Smlouvou tím, že dílo převezme a zaplatí cenu díla.</w:t>
      </w:r>
    </w:p>
    <w:p w14:paraId="682E6B3D" w14:textId="77777777" w:rsidR="00997DEA" w:rsidRPr="00EC5068" w:rsidRDefault="00997DEA"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Specifikace díla</w:t>
      </w:r>
    </w:p>
    <w:p w14:paraId="57D4E098" w14:textId="77777777" w:rsidR="00603D2C" w:rsidRPr="00EC5068" w:rsidRDefault="00293ED3" w:rsidP="00A63E1B">
      <w:pPr>
        <w:pStyle w:val="Nadpis2"/>
        <w:numPr>
          <w:ilvl w:val="1"/>
          <w:numId w:val="8"/>
        </w:numPr>
        <w:tabs>
          <w:tab w:val="left" w:pos="0"/>
        </w:tabs>
        <w:ind w:left="0"/>
        <w:rPr>
          <w:rFonts w:asciiTheme="majorHAnsi" w:hAnsiTheme="majorHAnsi"/>
          <w:sz w:val="22"/>
          <w:szCs w:val="22"/>
        </w:rPr>
      </w:pPr>
      <w:r w:rsidRPr="00EC5068">
        <w:rPr>
          <w:rFonts w:asciiTheme="majorHAnsi" w:hAnsiTheme="majorHAnsi"/>
          <w:sz w:val="22"/>
          <w:szCs w:val="22"/>
        </w:rPr>
        <w:t>Předmětem Smlouvy a těchto obchodních podmínek je</w:t>
      </w:r>
      <w:r w:rsidR="00C6462A" w:rsidRPr="00EC5068">
        <w:rPr>
          <w:rFonts w:asciiTheme="majorHAnsi" w:hAnsiTheme="majorHAnsi"/>
          <w:sz w:val="22"/>
          <w:szCs w:val="22"/>
        </w:rPr>
        <w:t xml:space="preserve"> realizace díla v rámci projektu </w:t>
      </w:r>
      <w:r w:rsidR="00954ECD" w:rsidRPr="00EC5068">
        <w:rPr>
          <w:rFonts w:asciiTheme="majorHAnsi" w:hAnsiTheme="majorHAnsi"/>
          <w:sz w:val="22"/>
          <w:szCs w:val="22"/>
        </w:rPr>
        <w:br/>
      </w:r>
      <w:r w:rsidR="00C6462A" w:rsidRPr="00EC5068">
        <w:rPr>
          <w:rFonts w:asciiTheme="majorHAnsi" w:hAnsiTheme="majorHAnsi"/>
          <w:sz w:val="22"/>
          <w:szCs w:val="22"/>
        </w:rPr>
        <w:t>s názvem</w:t>
      </w:r>
      <w:r w:rsidR="00C6462A" w:rsidRPr="00EC5068">
        <w:rPr>
          <w:rFonts w:asciiTheme="majorHAnsi" w:hAnsiTheme="majorHAnsi"/>
          <w:b/>
          <w:sz w:val="22"/>
          <w:szCs w:val="22"/>
        </w:rPr>
        <w:t xml:space="preserve">: </w:t>
      </w:r>
      <w:r w:rsidR="00EF7005" w:rsidRPr="00EC5068">
        <w:rPr>
          <w:rFonts w:asciiTheme="majorHAnsi" w:hAnsiTheme="majorHAnsi"/>
          <w:b/>
          <w:sz w:val="22"/>
          <w:szCs w:val="22"/>
        </w:rPr>
        <w:t>„</w:t>
      </w:r>
      <w:r w:rsidR="00234ACB" w:rsidRPr="00EC5068">
        <w:rPr>
          <w:rFonts w:asciiTheme="majorHAnsi" w:hAnsiTheme="majorHAnsi"/>
          <w:b/>
          <w:sz w:val="22"/>
          <w:szCs w:val="22"/>
        </w:rPr>
        <w:t>Celková revitalizace veřejného osvětlení v obci Kramolna</w:t>
      </w:r>
      <w:r w:rsidR="00EF7005" w:rsidRPr="00EC5068">
        <w:rPr>
          <w:rFonts w:asciiTheme="majorHAnsi" w:hAnsiTheme="majorHAnsi"/>
          <w:b/>
          <w:sz w:val="22"/>
          <w:szCs w:val="22"/>
        </w:rPr>
        <w:t>“</w:t>
      </w:r>
      <w:r w:rsidR="00C6462A" w:rsidRPr="00EC5068">
        <w:rPr>
          <w:rFonts w:asciiTheme="majorHAnsi" w:hAnsiTheme="majorHAnsi"/>
          <w:sz w:val="22"/>
          <w:szCs w:val="22"/>
        </w:rPr>
        <w:t>. Jedná se o dodávku a montáž nových a nepoužitých LED svítidel</w:t>
      </w:r>
      <w:r w:rsidR="0084542F" w:rsidRPr="00EC5068">
        <w:rPr>
          <w:rFonts w:asciiTheme="majorHAnsi" w:hAnsiTheme="majorHAnsi"/>
          <w:sz w:val="22"/>
          <w:szCs w:val="22"/>
        </w:rPr>
        <w:t xml:space="preserve"> a provedení prací souvisejících</w:t>
      </w:r>
      <w:r w:rsidR="00C6462A" w:rsidRPr="00EC5068">
        <w:rPr>
          <w:rFonts w:asciiTheme="majorHAnsi" w:hAnsiTheme="majorHAnsi"/>
          <w:sz w:val="22"/>
          <w:szCs w:val="22"/>
        </w:rPr>
        <w:t>. Podrobně je předmět veřejné zakázky popsán v</w:t>
      </w:r>
      <w:r w:rsidR="00D45790" w:rsidRPr="00EC5068">
        <w:rPr>
          <w:rFonts w:asciiTheme="majorHAnsi" w:hAnsiTheme="majorHAnsi"/>
          <w:sz w:val="22"/>
          <w:szCs w:val="22"/>
        </w:rPr>
        <w:t> </w:t>
      </w:r>
      <w:r w:rsidR="00C6462A" w:rsidRPr="00EC5068">
        <w:rPr>
          <w:rFonts w:asciiTheme="majorHAnsi" w:hAnsiTheme="majorHAnsi"/>
          <w:sz w:val="22"/>
          <w:szCs w:val="22"/>
        </w:rPr>
        <w:t>přílo</w:t>
      </w:r>
      <w:r w:rsidR="00D45790" w:rsidRPr="00EC5068">
        <w:rPr>
          <w:rFonts w:asciiTheme="majorHAnsi" w:hAnsiTheme="majorHAnsi"/>
          <w:sz w:val="22"/>
          <w:szCs w:val="22"/>
        </w:rPr>
        <w:t xml:space="preserve">hách této smlouvy, a to </w:t>
      </w:r>
      <w:r w:rsidR="001E051A" w:rsidRPr="00EC5068">
        <w:rPr>
          <w:rFonts w:asciiTheme="majorHAnsi" w:hAnsiTheme="majorHAnsi"/>
          <w:sz w:val="22"/>
          <w:szCs w:val="22"/>
        </w:rPr>
        <w:t>v </w:t>
      </w:r>
      <w:r w:rsidR="001E051A" w:rsidRPr="00EC5068">
        <w:rPr>
          <w:rFonts w:asciiTheme="majorHAnsi" w:hAnsiTheme="majorHAnsi"/>
          <w:b/>
          <w:bCs/>
          <w:sz w:val="22"/>
          <w:szCs w:val="22"/>
        </w:rPr>
        <w:t>Projektové dokumentaci</w:t>
      </w:r>
      <w:r w:rsidR="001E051A" w:rsidRPr="00EC5068">
        <w:rPr>
          <w:rFonts w:asciiTheme="majorHAnsi" w:hAnsiTheme="majorHAnsi"/>
          <w:sz w:val="22"/>
          <w:szCs w:val="22"/>
        </w:rPr>
        <w:t xml:space="preserve"> – </w:t>
      </w:r>
      <w:r w:rsidR="00281A06" w:rsidRPr="00EC5068">
        <w:rPr>
          <w:rFonts w:asciiTheme="majorHAnsi" w:hAnsiTheme="majorHAnsi"/>
          <w:sz w:val="22"/>
          <w:szCs w:val="22"/>
        </w:rPr>
        <w:t>Celková revitalizace veřejného osvětlení</w:t>
      </w:r>
      <w:r w:rsidR="001E051A" w:rsidRPr="00EC5068">
        <w:rPr>
          <w:rFonts w:asciiTheme="majorHAnsi" w:hAnsiTheme="majorHAnsi"/>
          <w:sz w:val="22"/>
          <w:szCs w:val="22"/>
        </w:rPr>
        <w:t xml:space="preserve">, zpracované firmou SUNRITEK s.r.o. ze dne 30. 9. 2024 pod zakázkovým číslem 86235 a </w:t>
      </w:r>
      <w:r w:rsidR="001E051A" w:rsidRPr="00EC5068">
        <w:rPr>
          <w:rFonts w:asciiTheme="majorHAnsi" w:hAnsiTheme="majorHAnsi"/>
          <w:b/>
          <w:bCs/>
          <w:sz w:val="22"/>
          <w:szCs w:val="22"/>
        </w:rPr>
        <w:t>PASPORTEM</w:t>
      </w:r>
      <w:r w:rsidR="001E051A" w:rsidRPr="00EC5068">
        <w:rPr>
          <w:rFonts w:asciiTheme="majorHAnsi" w:hAnsiTheme="majorHAnsi"/>
          <w:sz w:val="22"/>
          <w:szCs w:val="22"/>
        </w:rPr>
        <w:t xml:space="preserve"> veřejného osvětlení, obec Kramolna, Královéhradecký kraj, okres Náchod, zpracovaný firmou SUNRITEK s.r.o. ze dne 30. 9. 2024 pod zakázkovým číslem   86235, dále pak Přílohou č.5a </w:t>
      </w:r>
      <w:r w:rsidR="001E051A" w:rsidRPr="00EC5068">
        <w:rPr>
          <w:rFonts w:asciiTheme="majorHAnsi" w:hAnsiTheme="majorHAnsi"/>
          <w:b/>
          <w:bCs/>
          <w:sz w:val="22"/>
          <w:szCs w:val="22"/>
        </w:rPr>
        <w:t>Požadavky na osvětlení</w:t>
      </w:r>
      <w:r w:rsidR="001E051A" w:rsidRPr="00EC5068">
        <w:rPr>
          <w:rFonts w:asciiTheme="majorHAnsi" w:hAnsiTheme="majorHAnsi"/>
          <w:sz w:val="22"/>
          <w:szCs w:val="22"/>
        </w:rPr>
        <w:t xml:space="preserve">, Přílohou 5b </w:t>
      </w:r>
      <w:r w:rsidR="001E051A" w:rsidRPr="00EC5068">
        <w:rPr>
          <w:rFonts w:asciiTheme="majorHAnsi" w:hAnsiTheme="majorHAnsi"/>
          <w:b/>
          <w:bCs/>
          <w:sz w:val="22"/>
          <w:szCs w:val="22"/>
        </w:rPr>
        <w:t>Technické požadavky</w:t>
      </w:r>
      <w:r w:rsidR="001E051A" w:rsidRPr="00EC5068">
        <w:rPr>
          <w:rFonts w:asciiTheme="majorHAnsi" w:hAnsiTheme="majorHAnsi"/>
          <w:sz w:val="22"/>
          <w:szCs w:val="22"/>
        </w:rPr>
        <w:t xml:space="preserve"> a </w:t>
      </w:r>
      <w:r w:rsidR="001E051A" w:rsidRPr="00EC5068">
        <w:rPr>
          <w:rFonts w:asciiTheme="majorHAnsi" w:hAnsiTheme="majorHAnsi"/>
          <w:b/>
          <w:bCs/>
          <w:sz w:val="22"/>
          <w:szCs w:val="22"/>
        </w:rPr>
        <w:t>položkovým</w:t>
      </w:r>
      <w:r w:rsidR="001E051A" w:rsidRPr="00EC5068">
        <w:rPr>
          <w:rFonts w:asciiTheme="majorHAnsi" w:hAnsiTheme="majorHAnsi"/>
          <w:sz w:val="22"/>
          <w:szCs w:val="22"/>
        </w:rPr>
        <w:t xml:space="preserve"> </w:t>
      </w:r>
      <w:r w:rsidR="001E051A" w:rsidRPr="00EC5068">
        <w:rPr>
          <w:rFonts w:asciiTheme="majorHAnsi" w:hAnsiTheme="majorHAnsi"/>
          <w:b/>
          <w:bCs/>
          <w:sz w:val="22"/>
          <w:szCs w:val="22"/>
        </w:rPr>
        <w:t xml:space="preserve">rozpočtem </w:t>
      </w:r>
      <w:r w:rsidR="001E051A" w:rsidRPr="00EC5068">
        <w:rPr>
          <w:rFonts w:asciiTheme="majorHAnsi" w:hAnsiTheme="majorHAnsi"/>
          <w:sz w:val="22"/>
          <w:szCs w:val="22"/>
        </w:rPr>
        <w:t>zhotovitele</w:t>
      </w:r>
      <w:r w:rsidR="00281A06" w:rsidRPr="00EC5068">
        <w:rPr>
          <w:rFonts w:asciiTheme="majorHAnsi" w:hAnsiTheme="majorHAnsi"/>
          <w:sz w:val="22"/>
          <w:szCs w:val="22"/>
        </w:rPr>
        <w:t xml:space="preserve"> zadávací dokumentace</w:t>
      </w:r>
      <w:r w:rsidR="001E051A" w:rsidRPr="00EC5068">
        <w:rPr>
          <w:rFonts w:asciiTheme="majorHAnsi" w:hAnsiTheme="majorHAnsi"/>
          <w:sz w:val="22"/>
          <w:szCs w:val="22"/>
        </w:rPr>
        <w:t xml:space="preserve">. </w:t>
      </w:r>
    </w:p>
    <w:p w14:paraId="1CB91477" w14:textId="77777777" w:rsidR="00C6462A" w:rsidRPr="00EC5068" w:rsidRDefault="00C6462A" w:rsidP="00A63E1B">
      <w:pPr>
        <w:pStyle w:val="Nadpis2"/>
        <w:numPr>
          <w:ilvl w:val="1"/>
          <w:numId w:val="8"/>
        </w:numPr>
        <w:tabs>
          <w:tab w:val="left" w:pos="0"/>
        </w:tabs>
        <w:ind w:left="0"/>
        <w:rPr>
          <w:rFonts w:asciiTheme="majorHAnsi" w:hAnsiTheme="majorHAnsi"/>
          <w:sz w:val="22"/>
          <w:szCs w:val="22"/>
        </w:rPr>
      </w:pPr>
      <w:r w:rsidRPr="00EC5068">
        <w:rPr>
          <w:rFonts w:asciiTheme="majorHAnsi" w:hAnsiTheme="majorHAnsi"/>
          <w:sz w:val="22"/>
          <w:szCs w:val="22"/>
        </w:rPr>
        <w:t xml:space="preserve">Dle dohody smluvních stran je předmětem díla provedení všech činností, prací a dodávek obsažených v nabídce vč. </w:t>
      </w:r>
      <w:r w:rsidR="00C43525" w:rsidRPr="00EC5068">
        <w:rPr>
          <w:rFonts w:asciiTheme="majorHAnsi" w:hAnsiTheme="majorHAnsi"/>
          <w:sz w:val="22"/>
          <w:szCs w:val="22"/>
        </w:rPr>
        <w:t>Položkového rozpočtu</w:t>
      </w:r>
      <w:r w:rsidRPr="00EC5068">
        <w:rPr>
          <w:rFonts w:asciiTheme="majorHAnsi" w:hAnsiTheme="majorHAnsi"/>
          <w:sz w:val="22"/>
          <w:szCs w:val="22"/>
        </w:rPr>
        <w:t xml:space="preserve">, nebo v zadávacích podmínkách veřejné zakázky (dále též „výchozí dokumenty“), které tvoří nedílnou součást Smlouvy, a to bez ohledu na to, </w:t>
      </w:r>
      <w:r w:rsidR="00954ECD" w:rsidRPr="00EC5068">
        <w:rPr>
          <w:rFonts w:asciiTheme="majorHAnsi" w:hAnsiTheme="majorHAnsi"/>
          <w:sz w:val="22"/>
          <w:szCs w:val="22"/>
        </w:rPr>
        <w:br/>
      </w:r>
      <w:r w:rsidRPr="00EC5068">
        <w:rPr>
          <w:rFonts w:asciiTheme="majorHAnsi" w:hAnsiTheme="majorHAnsi"/>
          <w:sz w:val="22"/>
          <w:szCs w:val="22"/>
        </w:rPr>
        <w:t xml:space="preserve">v kterém z těchto výchozích dokumentů jsou uvedeny, resp. ze kterého z nich vyplývají. Předmětem této smlouvy je taktéž případné provedení nebo zajištění všech nezbytných zkoušek, atestů a revizí podle ČSN a případných jiných právních nebo technických předpisů platných </w:t>
      </w:r>
      <w:r w:rsidR="00954ECD" w:rsidRPr="00EC5068">
        <w:rPr>
          <w:rFonts w:asciiTheme="majorHAnsi" w:hAnsiTheme="majorHAnsi"/>
          <w:sz w:val="22"/>
          <w:szCs w:val="22"/>
        </w:rPr>
        <w:br/>
      </w:r>
      <w:r w:rsidRPr="00EC5068">
        <w:rPr>
          <w:rFonts w:asciiTheme="majorHAnsi" w:hAnsiTheme="majorHAnsi"/>
          <w:sz w:val="22"/>
          <w:szCs w:val="22"/>
        </w:rPr>
        <w:t xml:space="preserve">v době provádění a předání díla, kterými bude prokázáno dosažení předepsané kvality </w:t>
      </w:r>
      <w:r w:rsidR="00954ECD" w:rsidRPr="00EC5068">
        <w:rPr>
          <w:rFonts w:asciiTheme="majorHAnsi" w:hAnsiTheme="majorHAnsi"/>
          <w:sz w:val="22"/>
          <w:szCs w:val="22"/>
        </w:rPr>
        <w:br/>
      </w:r>
      <w:r w:rsidRPr="00EC5068">
        <w:rPr>
          <w:rFonts w:asciiTheme="majorHAnsi" w:hAnsiTheme="majorHAnsi"/>
          <w:sz w:val="22"/>
          <w:szCs w:val="22"/>
        </w:rPr>
        <w:t>a předepsaných technických parametrů díla.</w:t>
      </w:r>
    </w:p>
    <w:p w14:paraId="0352ECA1" w14:textId="77777777" w:rsidR="00D40285" w:rsidRPr="00EC5068" w:rsidRDefault="00C6462A" w:rsidP="00D40285">
      <w:pPr>
        <w:pStyle w:val="Nadpis2"/>
        <w:numPr>
          <w:ilvl w:val="1"/>
          <w:numId w:val="8"/>
        </w:numPr>
        <w:tabs>
          <w:tab w:val="left" w:pos="0"/>
        </w:tabs>
        <w:ind w:left="0"/>
        <w:rPr>
          <w:rFonts w:asciiTheme="majorHAnsi" w:hAnsiTheme="majorHAnsi"/>
          <w:sz w:val="22"/>
          <w:szCs w:val="22"/>
        </w:rPr>
      </w:pPr>
      <w:r w:rsidRPr="00EC5068">
        <w:rPr>
          <w:rFonts w:asciiTheme="majorHAnsi" w:hAnsiTheme="majorHAnsi"/>
          <w:sz w:val="22"/>
          <w:szCs w:val="22"/>
        </w:rPr>
        <w:t xml:space="preserve">Zhotovitel je povinen zajistit během realizace díla veškerá bezpečnostní opatření </w:t>
      </w:r>
      <w:r w:rsidR="00954ECD" w:rsidRPr="00EC5068">
        <w:rPr>
          <w:rFonts w:asciiTheme="majorHAnsi" w:hAnsiTheme="majorHAnsi"/>
          <w:sz w:val="22"/>
          <w:szCs w:val="22"/>
        </w:rPr>
        <w:br/>
      </w:r>
      <w:r w:rsidRPr="00EC5068">
        <w:rPr>
          <w:rFonts w:asciiTheme="majorHAnsi" w:hAnsiTheme="majorHAnsi"/>
          <w:sz w:val="22"/>
          <w:szCs w:val="22"/>
        </w:rPr>
        <w:t>a požární ochranu, a to v rozsahu a způsobem stanoveným příslušnými předpisy.</w:t>
      </w:r>
      <w:r w:rsidR="00D40285" w:rsidRPr="00EC5068">
        <w:rPr>
          <w:rFonts w:asciiTheme="majorHAnsi" w:hAnsiTheme="majorHAnsi"/>
          <w:sz w:val="22"/>
          <w:szCs w:val="22"/>
        </w:rPr>
        <w:t xml:space="preserve"> </w:t>
      </w:r>
    </w:p>
    <w:p w14:paraId="1F4C9656" w14:textId="77777777" w:rsidR="00D40285" w:rsidRPr="00EC5068" w:rsidRDefault="00D40285" w:rsidP="00D40285">
      <w:pPr>
        <w:pStyle w:val="Nadpis2"/>
        <w:numPr>
          <w:ilvl w:val="1"/>
          <w:numId w:val="8"/>
        </w:numPr>
        <w:tabs>
          <w:tab w:val="left" w:pos="0"/>
        </w:tabs>
        <w:ind w:left="0"/>
        <w:rPr>
          <w:rFonts w:asciiTheme="majorHAnsi" w:hAnsiTheme="majorHAnsi"/>
          <w:sz w:val="20"/>
          <w:szCs w:val="22"/>
        </w:rPr>
      </w:pPr>
      <w:r w:rsidRPr="00EC5068">
        <w:rPr>
          <w:rFonts w:asciiTheme="majorHAnsi" w:hAnsiTheme="majorHAnsi"/>
          <w:sz w:val="22"/>
        </w:rPr>
        <w:t>Zhotovitel je povinen zajistit uložení případné stavební suti a ekologickou likvidaci stavebních odpadů a doložení dokladů o této likvidaci, včetně úhrady poplatků za toto uložení, likvidaci a dopravu.</w:t>
      </w:r>
    </w:p>
    <w:p w14:paraId="58301D69" w14:textId="77777777" w:rsidR="00932D57" w:rsidRPr="00EC5068" w:rsidRDefault="00C6462A" w:rsidP="00A63E1B">
      <w:pPr>
        <w:pStyle w:val="Nadpis2"/>
        <w:numPr>
          <w:ilvl w:val="1"/>
          <w:numId w:val="8"/>
        </w:numPr>
        <w:tabs>
          <w:tab w:val="left" w:pos="0"/>
        </w:tabs>
        <w:ind w:left="0"/>
        <w:rPr>
          <w:rFonts w:asciiTheme="majorHAnsi" w:hAnsiTheme="majorHAnsi"/>
          <w:sz w:val="22"/>
          <w:szCs w:val="22"/>
        </w:rPr>
      </w:pPr>
      <w:r w:rsidRPr="00EC5068">
        <w:rPr>
          <w:rFonts w:asciiTheme="majorHAnsi" w:hAnsiTheme="majorHAnsi"/>
          <w:sz w:val="22"/>
          <w:szCs w:val="22"/>
        </w:rPr>
        <w:lastRenderedPageBreak/>
        <w:t>Smluvní strany se výslovně dohodly, že normy ČSN (rozumí se tím i ČSN EN a ČSN OHSAS), jejichž použití přichází v úvahu při provádění díla dle Smlouvy, budou pro realizaci daného díla považovat obě strany za závazné v plném rozsahu.</w:t>
      </w:r>
      <w:r w:rsidR="00932D57" w:rsidRPr="00EC5068">
        <w:rPr>
          <w:rFonts w:asciiTheme="majorHAnsi" w:hAnsiTheme="majorHAnsi"/>
        </w:rPr>
        <w:t xml:space="preserve"> </w:t>
      </w:r>
    </w:p>
    <w:p w14:paraId="1B831CF6" w14:textId="04AAA2A3" w:rsidR="0029334B" w:rsidRPr="006808C8" w:rsidRDefault="00932D57" w:rsidP="0029334B">
      <w:pPr>
        <w:pStyle w:val="Nadpis2"/>
        <w:numPr>
          <w:ilvl w:val="1"/>
          <w:numId w:val="8"/>
        </w:numPr>
        <w:tabs>
          <w:tab w:val="left" w:pos="0"/>
        </w:tabs>
        <w:ind w:left="0"/>
        <w:rPr>
          <w:rFonts w:asciiTheme="majorHAnsi" w:hAnsiTheme="majorHAnsi"/>
          <w:sz w:val="22"/>
          <w:szCs w:val="22"/>
        </w:rPr>
      </w:pPr>
      <w:r w:rsidRPr="00EC5068">
        <w:rPr>
          <w:rFonts w:asciiTheme="majorHAnsi" w:hAnsiTheme="majorHAnsi"/>
          <w:sz w:val="22"/>
          <w:szCs w:val="22"/>
        </w:rPr>
        <w:t>Součástí díla je mimo jiné také vybudování, provoz a odstranění zařízení staveniště, koordinační a kompletační činnost celé stavby.</w:t>
      </w:r>
    </w:p>
    <w:p w14:paraId="0FFAB727" w14:textId="77777777" w:rsidR="001456F2" w:rsidRPr="00EC5068" w:rsidRDefault="001456F2"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Doba plnění</w:t>
      </w:r>
    </w:p>
    <w:p w14:paraId="205105F9" w14:textId="77777777" w:rsidR="00B34B12" w:rsidRPr="00EC5068" w:rsidRDefault="00B34B12" w:rsidP="00B34B12">
      <w:pPr>
        <w:pStyle w:val="Odstavecseseznamem"/>
        <w:numPr>
          <w:ilvl w:val="1"/>
          <w:numId w:val="9"/>
        </w:numPr>
        <w:ind w:left="0"/>
        <w:jc w:val="both"/>
        <w:rPr>
          <w:rFonts w:asciiTheme="majorHAnsi" w:hAnsiTheme="majorHAnsi"/>
        </w:rPr>
      </w:pPr>
      <w:r w:rsidRPr="00EC5068">
        <w:rPr>
          <w:rFonts w:asciiTheme="majorHAnsi" w:hAnsiTheme="majorHAnsi"/>
        </w:rPr>
        <w:t xml:space="preserve">Zhotovitel se zavazuje celé dílo řádně provést ve lhůtě 120 kalendářních dní od převzetí staveniště. K převzetí staveniště bude Zhotovitel písemně vyzván s uvedením lhůty k převzetí. Splnění této doby je zajištěno smluvní pokutou sjednanou Smlouvou. </w:t>
      </w:r>
    </w:p>
    <w:p w14:paraId="5F5EDAC7" w14:textId="77777777" w:rsidR="00833E14" w:rsidRPr="00EC5068" w:rsidRDefault="00833E14" w:rsidP="00833E14">
      <w:pPr>
        <w:pStyle w:val="Odstavecseseznamem"/>
        <w:numPr>
          <w:ilvl w:val="0"/>
          <w:numId w:val="28"/>
        </w:numPr>
        <w:jc w:val="both"/>
        <w:rPr>
          <w:rFonts w:asciiTheme="majorHAnsi" w:hAnsiTheme="majorHAnsi"/>
        </w:rPr>
      </w:pPr>
      <w:r w:rsidRPr="00EC5068">
        <w:rPr>
          <w:rFonts w:asciiTheme="majorHAnsi" w:hAnsiTheme="majorHAnsi"/>
        </w:rPr>
        <w:t xml:space="preserve">Termín předání staveniště zhotoviteli </w:t>
      </w:r>
      <w:r w:rsidRPr="00EC5068">
        <w:rPr>
          <w:rFonts w:asciiTheme="majorHAnsi" w:hAnsiTheme="majorHAnsi"/>
        </w:rPr>
        <w:tab/>
      </w:r>
      <w:r w:rsidR="00757B51" w:rsidRPr="00EC5068">
        <w:rPr>
          <w:rFonts w:asciiTheme="majorHAnsi" w:hAnsiTheme="majorHAnsi"/>
          <w:highlight w:val="yellow"/>
          <w:shd w:val="clear" w:color="auto" w:fill="FFFF00"/>
        </w:rPr>
        <w:fldChar w:fldCharType="begin">
          <w:ffData>
            <w:name w:val="Text1"/>
            <w:enabled/>
            <w:calcOnExit w:val="0"/>
            <w:textInput/>
          </w:ffData>
        </w:fldChar>
      </w:r>
      <w:r w:rsidRPr="00EC5068">
        <w:rPr>
          <w:rFonts w:asciiTheme="majorHAnsi" w:hAnsiTheme="majorHAnsi"/>
          <w:highlight w:val="yellow"/>
          <w:shd w:val="clear" w:color="auto" w:fill="FFFF00"/>
        </w:rPr>
        <w:instrText xml:space="preserve"> FORMTEXT </w:instrText>
      </w:r>
      <w:r w:rsidR="00757B51" w:rsidRPr="00EC5068">
        <w:rPr>
          <w:rFonts w:asciiTheme="majorHAnsi" w:hAnsiTheme="majorHAnsi"/>
          <w:highlight w:val="yellow"/>
          <w:shd w:val="clear" w:color="auto" w:fill="FFFF00"/>
        </w:rPr>
      </w:r>
      <w:r w:rsidR="00757B51" w:rsidRPr="00EC5068">
        <w:rPr>
          <w:rFonts w:asciiTheme="majorHAnsi" w:hAnsiTheme="majorHAnsi"/>
          <w:highlight w:val="yellow"/>
          <w:shd w:val="clear" w:color="auto" w:fill="FFFF00"/>
        </w:rPr>
        <w:fldChar w:fldCharType="separate"/>
      </w:r>
      <w:r w:rsidRPr="00EC5068">
        <w:rPr>
          <w:rFonts w:asciiTheme="majorHAnsi" w:hAnsiTheme="majorHAnsi"/>
          <w:noProof/>
          <w:highlight w:val="yellow"/>
          <w:shd w:val="clear" w:color="auto" w:fill="FFFF00"/>
        </w:rPr>
        <w:t> </w:t>
      </w:r>
      <w:r w:rsidRPr="00EC5068">
        <w:rPr>
          <w:rFonts w:asciiTheme="majorHAnsi" w:hAnsiTheme="majorHAnsi"/>
          <w:noProof/>
          <w:highlight w:val="yellow"/>
          <w:shd w:val="clear" w:color="auto" w:fill="FFFF00"/>
        </w:rPr>
        <w:t> </w:t>
      </w:r>
      <w:r w:rsidRPr="00EC5068">
        <w:rPr>
          <w:rFonts w:asciiTheme="majorHAnsi" w:hAnsiTheme="majorHAnsi"/>
          <w:noProof/>
          <w:highlight w:val="yellow"/>
          <w:shd w:val="clear" w:color="auto" w:fill="FFFF00"/>
        </w:rPr>
        <w:t> </w:t>
      </w:r>
      <w:r w:rsidRPr="00EC5068">
        <w:rPr>
          <w:rFonts w:asciiTheme="majorHAnsi" w:hAnsiTheme="majorHAnsi"/>
          <w:noProof/>
          <w:highlight w:val="yellow"/>
          <w:shd w:val="clear" w:color="auto" w:fill="FFFF00"/>
        </w:rPr>
        <w:t> </w:t>
      </w:r>
      <w:r w:rsidRPr="00EC5068">
        <w:rPr>
          <w:rFonts w:asciiTheme="majorHAnsi" w:hAnsiTheme="majorHAnsi"/>
          <w:noProof/>
          <w:highlight w:val="yellow"/>
          <w:shd w:val="clear" w:color="auto" w:fill="FFFF00"/>
        </w:rPr>
        <w:t> </w:t>
      </w:r>
      <w:r w:rsidR="00757B51" w:rsidRPr="00EC5068">
        <w:rPr>
          <w:rFonts w:asciiTheme="majorHAnsi" w:hAnsiTheme="majorHAnsi"/>
          <w:highlight w:val="yellow"/>
          <w:shd w:val="clear" w:color="auto" w:fill="FFFF00"/>
        </w:rPr>
        <w:fldChar w:fldCharType="end"/>
      </w:r>
      <w:r w:rsidRPr="00EC5068">
        <w:rPr>
          <w:rFonts w:asciiTheme="majorHAnsi" w:hAnsiTheme="majorHAnsi"/>
        </w:rPr>
        <w:t xml:space="preserve"> (</w:t>
      </w:r>
      <w:r w:rsidRPr="00EC5068">
        <w:rPr>
          <w:rFonts w:asciiTheme="majorHAnsi" w:hAnsiTheme="majorHAnsi"/>
          <w:i/>
          <w:iCs/>
          <w:sz w:val="20"/>
          <w:szCs w:val="20"/>
        </w:rPr>
        <w:t>Doplní Zhotovitel při podpisu smlouvy</w:t>
      </w:r>
      <w:r w:rsidRPr="00EC5068">
        <w:rPr>
          <w:rFonts w:asciiTheme="majorHAnsi" w:hAnsiTheme="majorHAnsi"/>
        </w:rPr>
        <w:t>)</w:t>
      </w:r>
    </w:p>
    <w:p w14:paraId="54FBDC68" w14:textId="77777777" w:rsidR="00833E14" w:rsidRPr="00EC5068" w:rsidRDefault="00833E14" w:rsidP="00833E14">
      <w:pPr>
        <w:pStyle w:val="Odstavecseseznamem"/>
        <w:numPr>
          <w:ilvl w:val="0"/>
          <w:numId w:val="28"/>
        </w:numPr>
        <w:jc w:val="both"/>
        <w:rPr>
          <w:rFonts w:asciiTheme="majorHAnsi" w:hAnsiTheme="majorHAnsi"/>
        </w:rPr>
      </w:pPr>
      <w:r w:rsidRPr="00EC5068">
        <w:rPr>
          <w:rFonts w:asciiTheme="majorHAnsi" w:hAnsiTheme="majorHAnsi"/>
        </w:rPr>
        <w:t>Termín zahájení prací</w:t>
      </w:r>
      <w:r w:rsidRPr="00EC5068">
        <w:rPr>
          <w:rFonts w:asciiTheme="majorHAnsi" w:hAnsiTheme="majorHAnsi"/>
        </w:rPr>
        <w:tab/>
      </w:r>
      <w:r w:rsidRPr="00EC5068">
        <w:rPr>
          <w:rFonts w:asciiTheme="majorHAnsi" w:hAnsiTheme="majorHAnsi"/>
        </w:rPr>
        <w:tab/>
      </w:r>
      <w:r w:rsidRPr="00EC5068">
        <w:rPr>
          <w:rFonts w:asciiTheme="majorHAnsi" w:hAnsiTheme="majorHAnsi"/>
        </w:rPr>
        <w:tab/>
      </w:r>
      <w:r w:rsidRPr="00EC5068">
        <w:rPr>
          <w:rFonts w:asciiTheme="majorHAnsi" w:hAnsiTheme="majorHAnsi"/>
        </w:rPr>
        <w:tab/>
      </w:r>
      <w:r w:rsidR="00757B51" w:rsidRPr="00EC5068">
        <w:rPr>
          <w:rFonts w:asciiTheme="majorHAnsi" w:hAnsiTheme="majorHAnsi"/>
          <w:highlight w:val="yellow"/>
          <w:shd w:val="clear" w:color="auto" w:fill="FFFF00"/>
        </w:rPr>
        <w:fldChar w:fldCharType="begin">
          <w:ffData>
            <w:name w:val="Text1"/>
            <w:enabled/>
            <w:calcOnExit w:val="0"/>
            <w:textInput/>
          </w:ffData>
        </w:fldChar>
      </w:r>
      <w:r w:rsidRPr="00EC5068">
        <w:rPr>
          <w:rFonts w:asciiTheme="majorHAnsi" w:hAnsiTheme="majorHAnsi"/>
          <w:highlight w:val="yellow"/>
          <w:shd w:val="clear" w:color="auto" w:fill="FFFF00"/>
        </w:rPr>
        <w:instrText xml:space="preserve"> FORMTEXT </w:instrText>
      </w:r>
      <w:r w:rsidR="00757B51" w:rsidRPr="00EC5068">
        <w:rPr>
          <w:rFonts w:asciiTheme="majorHAnsi" w:hAnsiTheme="majorHAnsi"/>
          <w:highlight w:val="yellow"/>
          <w:shd w:val="clear" w:color="auto" w:fill="FFFF00"/>
        </w:rPr>
      </w:r>
      <w:r w:rsidR="00757B51" w:rsidRPr="00EC5068">
        <w:rPr>
          <w:rFonts w:asciiTheme="majorHAnsi" w:hAnsiTheme="majorHAnsi"/>
          <w:highlight w:val="yellow"/>
          <w:shd w:val="clear" w:color="auto" w:fill="FFFF00"/>
        </w:rPr>
        <w:fldChar w:fldCharType="separate"/>
      </w:r>
      <w:r w:rsidRPr="00EC5068">
        <w:rPr>
          <w:rFonts w:asciiTheme="majorHAnsi" w:hAnsiTheme="majorHAnsi"/>
          <w:noProof/>
          <w:highlight w:val="yellow"/>
          <w:shd w:val="clear" w:color="auto" w:fill="FFFF00"/>
        </w:rPr>
        <w:t> </w:t>
      </w:r>
      <w:r w:rsidRPr="00EC5068">
        <w:rPr>
          <w:rFonts w:asciiTheme="majorHAnsi" w:hAnsiTheme="majorHAnsi"/>
          <w:noProof/>
          <w:highlight w:val="yellow"/>
          <w:shd w:val="clear" w:color="auto" w:fill="FFFF00"/>
        </w:rPr>
        <w:t> </w:t>
      </w:r>
      <w:r w:rsidRPr="00EC5068">
        <w:rPr>
          <w:rFonts w:asciiTheme="majorHAnsi" w:hAnsiTheme="majorHAnsi"/>
          <w:noProof/>
          <w:highlight w:val="yellow"/>
          <w:shd w:val="clear" w:color="auto" w:fill="FFFF00"/>
        </w:rPr>
        <w:t> </w:t>
      </w:r>
      <w:r w:rsidRPr="00EC5068">
        <w:rPr>
          <w:rFonts w:asciiTheme="majorHAnsi" w:hAnsiTheme="majorHAnsi"/>
          <w:noProof/>
          <w:highlight w:val="yellow"/>
          <w:shd w:val="clear" w:color="auto" w:fill="FFFF00"/>
        </w:rPr>
        <w:t> </w:t>
      </w:r>
      <w:r w:rsidRPr="00EC5068">
        <w:rPr>
          <w:rFonts w:asciiTheme="majorHAnsi" w:hAnsiTheme="majorHAnsi"/>
          <w:noProof/>
          <w:highlight w:val="yellow"/>
          <w:shd w:val="clear" w:color="auto" w:fill="FFFF00"/>
        </w:rPr>
        <w:t> </w:t>
      </w:r>
      <w:r w:rsidR="00757B51" w:rsidRPr="00EC5068">
        <w:rPr>
          <w:rFonts w:asciiTheme="majorHAnsi" w:hAnsiTheme="majorHAnsi"/>
          <w:highlight w:val="yellow"/>
          <w:shd w:val="clear" w:color="auto" w:fill="FFFF00"/>
        </w:rPr>
        <w:fldChar w:fldCharType="end"/>
      </w:r>
      <w:r w:rsidRPr="00EC5068">
        <w:rPr>
          <w:rFonts w:asciiTheme="majorHAnsi" w:hAnsiTheme="majorHAnsi"/>
          <w:shd w:val="clear" w:color="auto" w:fill="FFFF00"/>
        </w:rPr>
        <w:t xml:space="preserve"> </w:t>
      </w:r>
      <w:r w:rsidRPr="00EC5068">
        <w:rPr>
          <w:rFonts w:asciiTheme="majorHAnsi" w:hAnsiTheme="majorHAnsi"/>
        </w:rPr>
        <w:t>(</w:t>
      </w:r>
      <w:r w:rsidRPr="00EC5068">
        <w:rPr>
          <w:rFonts w:asciiTheme="majorHAnsi" w:hAnsiTheme="majorHAnsi"/>
          <w:i/>
          <w:iCs/>
          <w:sz w:val="20"/>
          <w:szCs w:val="20"/>
        </w:rPr>
        <w:t>Doplní Zhotovitel při podpisu smlouvy</w:t>
      </w:r>
      <w:r w:rsidRPr="00EC5068">
        <w:rPr>
          <w:rFonts w:asciiTheme="majorHAnsi" w:hAnsiTheme="majorHAnsi"/>
        </w:rPr>
        <w:t>)</w:t>
      </w:r>
    </w:p>
    <w:p w14:paraId="5D4372FF" w14:textId="77777777" w:rsidR="00833E14" w:rsidRPr="00EC5068" w:rsidRDefault="00833E14" w:rsidP="00833E14">
      <w:pPr>
        <w:pStyle w:val="Odstavecseseznamem"/>
        <w:numPr>
          <w:ilvl w:val="0"/>
          <w:numId w:val="28"/>
        </w:numPr>
        <w:jc w:val="both"/>
        <w:rPr>
          <w:rFonts w:asciiTheme="majorHAnsi" w:hAnsiTheme="majorHAnsi"/>
        </w:rPr>
      </w:pPr>
      <w:r w:rsidRPr="00EC5068">
        <w:rPr>
          <w:rFonts w:asciiTheme="majorHAnsi" w:hAnsiTheme="majorHAnsi"/>
        </w:rPr>
        <w:t>Termín dokončení prací</w:t>
      </w:r>
      <w:r w:rsidRPr="00EC5068">
        <w:rPr>
          <w:rFonts w:asciiTheme="majorHAnsi" w:hAnsiTheme="majorHAnsi"/>
        </w:rPr>
        <w:tab/>
      </w:r>
      <w:r w:rsidRPr="00EC5068">
        <w:rPr>
          <w:rFonts w:asciiTheme="majorHAnsi" w:hAnsiTheme="majorHAnsi"/>
        </w:rPr>
        <w:tab/>
      </w:r>
      <w:r w:rsidRPr="00EC5068">
        <w:rPr>
          <w:rFonts w:asciiTheme="majorHAnsi" w:hAnsiTheme="majorHAnsi"/>
        </w:rPr>
        <w:tab/>
      </w:r>
      <w:r w:rsidR="00757B51" w:rsidRPr="00EC5068">
        <w:rPr>
          <w:rFonts w:asciiTheme="majorHAnsi" w:hAnsiTheme="majorHAnsi"/>
          <w:highlight w:val="yellow"/>
          <w:shd w:val="clear" w:color="auto" w:fill="FFFF00"/>
        </w:rPr>
        <w:fldChar w:fldCharType="begin">
          <w:ffData>
            <w:name w:val="Text1"/>
            <w:enabled/>
            <w:calcOnExit w:val="0"/>
            <w:textInput/>
          </w:ffData>
        </w:fldChar>
      </w:r>
      <w:r w:rsidRPr="00EC5068">
        <w:rPr>
          <w:rFonts w:asciiTheme="majorHAnsi" w:hAnsiTheme="majorHAnsi"/>
          <w:highlight w:val="yellow"/>
          <w:shd w:val="clear" w:color="auto" w:fill="FFFF00"/>
        </w:rPr>
        <w:instrText xml:space="preserve"> FORMTEXT </w:instrText>
      </w:r>
      <w:r w:rsidR="00757B51" w:rsidRPr="00EC5068">
        <w:rPr>
          <w:rFonts w:asciiTheme="majorHAnsi" w:hAnsiTheme="majorHAnsi"/>
          <w:highlight w:val="yellow"/>
          <w:shd w:val="clear" w:color="auto" w:fill="FFFF00"/>
        </w:rPr>
      </w:r>
      <w:r w:rsidR="00757B51" w:rsidRPr="00EC5068">
        <w:rPr>
          <w:rFonts w:asciiTheme="majorHAnsi" w:hAnsiTheme="majorHAnsi"/>
          <w:highlight w:val="yellow"/>
          <w:shd w:val="clear" w:color="auto" w:fill="FFFF00"/>
        </w:rPr>
        <w:fldChar w:fldCharType="separate"/>
      </w:r>
      <w:r w:rsidRPr="00EC5068">
        <w:rPr>
          <w:rFonts w:asciiTheme="majorHAnsi" w:hAnsiTheme="majorHAnsi"/>
          <w:noProof/>
          <w:highlight w:val="yellow"/>
          <w:shd w:val="clear" w:color="auto" w:fill="FFFF00"/>
        </w:rPr>
        <w:t> </w:t>
      </w:r>
      <w:r w:rsidRPr="00EC5068">
        <w:rPr>
          <w:rFonts w:asciiTheme="majorHAnsi" w:hAnsiTheme="majorHAnsi"/>
          <w:noProof/>
          <w:highlight w:val="yellow"/>
          <w:shd w:val="clear" w:color="auto" w:fill="FFFF00"/>
        </w:rPr>
        <w:t> </w:t>
      </w:r>
      <w:r w:rsidRPr="00EC5068">
        <w:rPr>
          <w:rFonts w:asciiTheme="majorHAnsi" w:hAnsiTheme="majorHAnsi"/>
          <w:noProof/>
          <w:highlight w:val="yellow"/>
          <w:shd w:val="clear" w:color="auto" w:fill="FFFF00"/>
        </w:rPr>
        <w:t> </w:t>
      </w:r>
      <w:r w:rsidRPr="00EC5068">
        <w:rPr>
          <w:rFonts w:asciiTheme="majorHAnsi" w:hAnsiTheme="majorHAnsi"/>
          <w:noProof/>
          <w:highlight w:val="yellow"/>
          <w:shd w:val="clear" w:color="auto" w:fill="FFFF00"/>
        </w:rPr>
        <w:t> </w:t>
      </w:r>
      <w:r w:rsidRPr="00EC5068">
        <w:rPr>
          <w:rFonts w:asciiTheme="majorHAnsi" w:hAnsiTheme="majorHAnsi"/>
          <w:noProof/>
          <w:highlight w:val="yellow"/>
          <w:shd w:val="clear" w:color="auto" w:fill="FFFF00"/>
        </w:rPr>
        <w:t> </w:t>
      </w:r>
      <w:r w:rsidR="00757B51" w:rsidRPr="00EC5068">
        <w:rPr>
          <w:rFonts w:asciiTheme="majorHAnsi" w:hAnsiTheme="majorHAnsi"/>
          <w:highlight w:val="yellow"/>
          <w:shd w:val="clear" w:color="auto" w:fill="FFFF00"/>
        </w:rPr>
        <w:fldChar w:fldCharType="end"/>
      </w:r>
      <w:r w:rsidRPr="00EC5068">
        <w:rPr>
          <w:rFonts w:asciiTheme="majorHAnsi" w:hAnsiTheme="majorHAnsi"/>
          <w:shd w:val="clear" w:color="auto" w:fill="FFFF00"/>
        </w:rPr>
        <w:t xml:space="preserve"> </w:t>
      </w:r>
      <w:r w:rsidRPr="00EC5068">
        <w:rPr>
          <w:rFonts w:asciiTheme="majorHAnsi" w:hAnsiTheme="majorHAnsi"/>
        </w:rPr>
        <w:t>(</w:t>
      </w:r>
      <w:r w:rsidRPr="00EC5068">
        <w:rPr>
          <w:rFonts w:asciiTheme="majorHAnsi" w:hAnsiTheme="majorHAnsi"/>
          <w:i/>
          <w:iCs/>
          <w:sz w:val="20"/>
          <w:szCs w:val="20"/>
        </w:rPr>
        <w:t>Doplní Zhotovitel při podpisu smlouvy</w:t>
      </w:r>
      <w:r w:rsidRPr="00EC5068">
        <w:rPr>
          <w:rFonts w:asciiTheme="majorHAnsi" w:hAnsiTheme="majorHAnsi"/>
        </w:rPr>
        <w:t>)</w:t>
      </w:r>
    </w:p>
    <w:p w14:paraId="7F9F8C15" w14:textId="77777777" w:rsidR="00833E14" w:rsidRPr="00EC5068" w:rsidRDefault="00833E14" w:rsidP="00A63E1B">
      <w:pPr>
        <w:pStyle w:val="Nadpis2"/>
        <w:numPr>
          <w:ilvl w:val="1"/>
          <w:numId w:val="9"/>
        </w:numPr>
        <w:ind w:left="0"/>
        <w:rPr>
          <w:rFonts w:asciiTheme="majorHAnsi" w:hAnsiTheme="majorHAnsi"/>
          <w:sz w:val="22"/>
          <w:szCs w:val="22"/>
        </w:rPr>
      </w:pPr>
      <w:r w:rsidRPr="00EC5068">
        <w:rPr>
          <w:rFonts w:asciiTheme="majorHAnsi" w:hAnsiTheme="majorHAnsi"/>
          <w:sz w:val="22"/>
          <w:szCs w:val="22"/>
        </w:rPr>
        <w:t>O předání a převzetí staveniště bude mezi objednatelem a zhotovitelem sepsán zápis, kde budou dohodnuty detaily prováděných prací.</w:t>
      </w:r>
    </w:p>
    <w:p w14:paraId="26CDED9A" w14:textId="77777777" w:rsidR="00B22739" w:rsidRPr="00EC5068" w:rsidRDefault="000A51E6" w:rsidP="00A63E1B">
      <w:pPr>
        <w:pStyle w:val="Nadpis2"/>
        <w:numPr>
          <w:ilvl w:val="1"/>
          <w:numId w:val="9"/>
        </w:numPr>
        <w:ind w:left="0"/>
        <w:rPr>
          <w:rFonts w:asciiTheme="majorHAnsi" w:hAnsiTheme="majorHAnsi"/>
          <w:sz w:val="22"/>
          <w:szCs w:val="22"/>
        </w:rPr>
      </w:pPr>
      <w:r w:rsidRPr="00EC5068">
        <w:rPr>
          <w:rFonts w:asciiTheme="majorHAnsi" w:hAnsiTheme="majorHAnsi"/>
          <w:sz w:val="22"/>
          <w:szCs w:val="22"/>
        </w:rPr>
        <w:t xml:space="preserve">Zhotovitel splní svou povinnost provést dílo jeho řádným dokončením, protokolárním předáním předmětu díla Objednateli. </w:t>
      </w:r>
    </w:p>
    <w:p w14:paraId="4520FD0B" w14:textId="77777777" w:rsidR="000A51E6" w:rsidRPr="00EC5068" w:rsidRDefault="000A51E6" w:rsidP="00A63E1B">
      <w:pPr>
        <w:pStyle w:val="Nadpis2"/>
        <w:numPr>
          <w:ilvl w:val="1"/>
          <w:numId w:val="9"/>
        </w:numPr>
        <w:ind w:left="0"/>
        <w:rPr>
          <w:rFonts w:asciiTheme="majorHAnsi" w:hAnsiTheme="majorHAnsi"/>
          <w:sz w:val="22"/>
          <w:szCs w:val="22"/>
        </w:rPr>
      </w:pPr>
      <w:r w:rsidRPr="00EC5068">
        <w:rPr>
          <w:rFonts w:asciiTheme="majorHAnsi" w:hAnsiTheme="majorHAnsi"/>
          <w:sz w:val="22"/>
          <w:szCs w:val="22"/>
        </w:rPr>
        <w:t xml:space="preserve">Smluvní strany se dohodly, že dílo bude provedeno jako celek dle článku IV. Smlouvy. Je-li v zadávací dokumentaci definován konkrétní výrobek (nebo technologie), má se za to, že je tím definován minimální požadovaný standard. Objednatel v takovém případě připouští použití </w:t>
      </w:r>
      <w:r w:rsidR="00954ECD" w:rsidRPr="00EC5068">
        <w:rPr>
          <w:rFonts w:asciiTheme="majorHAnsi" w:hAnsiTheme="majorHAnsi"/>
          <w:sz w:val="22"/>
          <w:szCs w:val="22"/>
        </w:rPr>
        <w:br/>
      </w:r>
      <w:r w:rsidRPr="00EC5068">
        <w:rPr>
          <w:rFonts w:asciiTheme="majorHAnsi" w:hAnsiTheme="majorHAnsi"/>
          <w:sz w:val="22"/>
          <w:szCs w:val="22"/>
        </w:rPr>
        <w:t>i jiných, kvalitativně a technicky obdobných řešení. Případná taková změna provedení díla musí být písemně odsouhlasena Objednatelem.</w:t>
      </w:r>
      <w:r w:rsidR="00D40285" w:rsidRPr="00EC5068">
        <w:rPr>
          <w:rFonts w:asciiTheme="majorHAnsi" w:hAnsiTheme="majorHAnsi"/>
          <w:sz w:val="22"/>
          <w:szCs w:val="22"/>
        </w:rPr>
        <w:t xml:space="preserve"> Současně se Zhotovitel zavazuje a ručí za to, že při realizaci díla nepoužije žádný materiál, o kterém je v době jeho užití známo, že je škodlivý. Pokud tak Zhotovitel učiní, v plném rozsahu odpovídá za vzniklou škodu, je povinen na písemné vyzvání Objednatele provést ihned nápravu a nese veškeré náklady s tím spojené. Stejně tak se Zhotovitel zavazuje, že k realizaci nepoužije materiály, které nemají požadovanou certifikaci.</w:t>
      </w:r>
    </w:p>
    <w:p w14:paraId="1D986F82" w14:textId="77777777" w:rsidR="000A51E6" w:rsidRPr="00EC5068" w:rsidRDefault="000A51E6" w:rsidP="00A63E1B">
      <w:pPr>
        <w:pStyle w:val="Nadpis2"/>
        <w:numPr>
          <w:ilvl w:val="1"/>
          <w:numId w:val="9"/>
        </w:numPr>
        <w:ind w:left="0"/>
        <w:rPr>
          <w:rFonts w:asciiTheme="majorHAnsi" w:hAnsiTheme="majorHAnsi"/>
          <w:sz w:val="22"/>
          <w:szCs w:val="22"/>
        </w:rPr>
      </w:pPr>
      <w:r w:rsidRPr="00EC5068">
        <w:rPr>
          <w:rFonts w:asciiTheme="majorHAnsi" w:hAnsiTheme="majorHAnsi"/>
          <w:sz w:val="22"/>
          <w:szCs w:val="22"/>
        </w:rPr>
        <w:t xml:space="preserve">Smluvní strany se dohodly, že celková doba provedení díla se prodlouží o dobu, po kterou nemohlo být dílo prováděno v důsledku okolností vylučujících odpovědnost ve smyslu </w:t>
      </w:r>
      <w:r w:rsidR="00954ECD" w:rsidRPr="00EC5068">
        <w:rPr>
          <w:rFonts w:asciiTheme="majorHAnsi" w:hAnsiTheme="majorHAnsi"/>
          <w:sz w:val="22"/>
          <w:szCs w:val="22"/>
        </w:rPr>
        <w:br/>
      </w:r>
      <w:r w:rsidRPr="00EC5068">
        <w:rPr>
          <w:rFonts w:asciiTheme="majorHAnsi" w:hAnsiTheme="majorHAnsi"/>
          <w:sz w:val="22"/>
          <w:szCs w:val="22"/>
        </w:rPr>
        <w:t xml:space="preserve">§ 2913 odst. 2 občanského zákoníku. Odpovědnost nevylučuje překážka, která vznikla v době, </w:t>
      </w:r>
      <w:proofErr w:type="gramStart"/>
      <w:r w:rsidRPr="00EC5068">
        <w:rPr>
          <w:rFonts w:asciiTheme="majorHAnsi" w:hAnsiTheme="majorHAnsi"/>
          <w:sz w:val="22"/>
          <w:szCs w:val="22"/>
        </w:rPr>
        <w:t>kdy</w:t>
      </w:r>
      <w:proofErr w:type="gramEnd"/>
      <w:r w:rsidRPr="00EC5068">
        <w:rPr>
          <w:rFonts w:asciiTheme="majorHAnsi" w:hAnsiTheme="majorHAnsi"/>
          <w:sz w:val="22"/>
          <w:szCs w:val="22"/>
        </w:rPr>
        <w:t xml:space="preserve"> již byl Zhotovitel v prodlení s plněním své povinnosti nebo vznikla v důsledku hospodářských či organizačních poměrů Zhotovitele.</w:t>
      </w:r>
    </w:p>
    <w:p w14:paraId="7BFA7FE7" w14:textId="77777777" w:rsidR="00243E8F" w:rsidRPr="00EC5068" w:rsidRDefault="00243E8F"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Místo plnění</w:t>
      </w:r>
    </w:p>
    <w:p w14:paraId="5409AB2A" w14:textId="77777777" w:rsidR="00243E8F" w:rsidRPr="00EC5068" w:rsidRDefault="006E6F05" w:rsidP="00A63E1B">
      <w:pPr>
        <w:pStyle w:val="Nadpis2"/>
        <w:numPr>
          <w:ilvl w:val="1"/>
          <w:numId w:val="11"/>
        </w:numPr>
        <w:ind w:left="0"/>
        <w:rPr>
          <w:rFonts w:asciiTheme="majorHAnsi" w:hAnsiTheme="majorHAnsi"/>
          <w:sz w:val="22"/>
          <w:szCs w:val="22"/>
        </w:rPr>
      </w:pPr>
      <w:r w:rsidRPr="00EC5068">
        <w:rPr>
          <w:rFonts w:asciiTheme="majorHAnsi" w:hAnsiTheme="majorHAnsi"/>
          <w:sz w:val="22"/>
          <w:szCs w:val="22"/>
        </w:rPr>
        <w:t xml:space="preserve">Místem plnění veřejné zakázky je obec Kramolna (okres Náchod, Královéhradecký kraj), </w:t>
      </w:r>
      <w:r w:rsidRPr="00EC5068">
        <w:rPr>
          <w:rFonts w:asciiTheme="majorHAnsi" w:hAnsiTheme="majorHAnsi"/>
          <w:b/>
          <w:bCs/>
          <w:sz w:val="22"/>
          <w:szCs w:val="22"/>
        </w:rPr>
        <w:t xml:space="preserve">včetně jejich částí Lhotky a </w:t>
      </w:r>
      <w:proofErr w:type="spellStart"/>
      <w:r w:rsidRPr="00EC5068">
        <w:rPr>
          <w:rFonts w:asciiTheme="majorHAnsi" w:hAnsiTheme="majorHAnsi"/>
          <w:b/>
          <w:bCs/>
          <w:sz w:val="22"/>
          <w:szCs w:val="22"/>
        </w:rPr>
        <w:t>Trubějov</w:t>
      </w:r>
      <w:proofErr w:type="spellEnd"/>
      <w:r w:rsidR="00243E8F" w:rsidRPr="00EC5068">
        <w:rPr>
          <w:rFonts w:asciiTheme="majorHAnsi" w:hAnsiTheme="majorHAnsi"/>
          <w:sz w:val="22"/>
          <w:szCs w:val="22"/>
        </w:rPr>
        <w:t>.</w:t>
      </w:r>
    </w:p>
    <w:p w14:paraId="11F859FB" w14:textId="77777777" w:rsidR="00243E8F" w:rsidRPr="00EC5068" w:rsidRDefault="00243E8F"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Cena za provedení díla</w:t>
      </w:r>
    </w:p>
    <w:p w14:paraId="7FA09EFD" w14:textId="77777777" w:rsidR="00243E8F" w:rsidRPr="00EC5068" w:rsidRDefault="00243E8F" w:rsidP="00A63E1B">
      <w:pPr>
        <w:pStyle w:val="Nadpis2"/>
        <w:numPr>
          <w:ilvl w:val="1"/>
          <w:numId w:val="10"/>
        </w:numPr>
        <w:ind w:left="0"/>
        <w:rPr>
          <w:rFonts w:asciiTheme="majorHAnsi" w:hAnsiTheme="majorHAnsi"/>
          <w:sz w:val="22"/>
          <w:szCs w:val="22"/>
        </w:rPr>
      </w:pPr>
      <w:r w:rsidRPr="00EC5068">
        <w:rPr>
          <w:rFonts w:asciiTheme="majorHAnsi" w:hAnsiTheme="majorHAnsi"/>
          <w:sz w:val="22"/>
          <w:szCs w:val="22"/>
        </w:rPr>
        <w:t xml:space="preserve">Cena za </w:t>
      </w:r>
      <w:r w:rsidRPr="00EC5068">
        <w:rPr>
          <w:rFonts w:asciiTheme="majorHAnsi" w:hAnsiTheme="majorHAnsi" w:cs="Arial"/>
          <w:sz w:val="22"/>
          <w:szCs w:val="22"/>
        </w:rPr>
        <w:t xml:space="preserve">zhotovení předmětu smlouvy je stanovena dohodou smluvních stran na základě cenové nabídky Zhotovitele, zpracované na základě </w:t>
      </w:r>
      <w:r w:rsidR="00C43525" w:rsidRPr="00EC5068">
        <w:rPr>
          <w:rFonts w:asciiTheme="majorHAnsi" w:hAnsiTheme="majorHAnsi" w:cs="Arial"/>
          <w:sz w:val="22"/>
          <w:szCs w:val="22"/>
        </w:rPr>
        <w:t>podkladů, jež jsou přílohou ZD</w:t>
      </w:r>
      <w:r w:rsidRPr="00EC5068">
        <w:rPr>
          <w:rFonts w:asciiTheme="majorHAnsi" w:hAnsiTheme="majorHAnsi" w:cs="Arial"/>
          <w:sz w:val="22"/>
          <w:szCs w:val="22"/>
        </w:rPr>
        <w:t xml:space="preserve"> včetně </w:t>
      </w:r>
      <w:r w:rsidR="00C43525" w:rsidRPr="00EC5068">
        <w:rPr>
          <w:rFonts w:asciiTheme="majorHAnsi" w:hAnsiTheme="majorHAnsi" w:cs="Arial"/>
          <w:sz w:val="22"/>
          <w:szCs w:val="22"/>
        </w:rPr>
        <w:t>položkového rozpočtu</w:t>
      </w:r>
      <w:r w:rsidRPr="00EC5068">
        <w:rPr>
          <w:rFonts w:asciiTheme="majorHAnsi" w:hAnsiTheme="majorHAnsi" w:cs="Arial"/>
          <w:sz w:val="22"/>
          <w:szCs w:val="22"/>
        </w:rPr>
        <w:t xml:space="preserve"> předan</w:t>
      </w:r>
      <w:r w:rsidR="00C43525" w:rsidRPr="00EC5068">
        <w:rPr>
          <w:rFonts w:asciiTheme="majorHAnsi" w:hAnsiTheme="majorHAnsi" w:cs="Arial"/>
          <w:sz w:val="22"/>
          <w:szCs w:val="22"/>
        </w:rPr>
        <w:t>é</w:t>
      </w:r>
      <w:r w:rsidRPr="00EC5068">
        <w:rPr>
          <w:rFonts w:asciiTheme="majorHAnsi" w:hAnsiTheme="majorHAnsi" w:cs="Arial"/>
          <w:sz w:val="22"/>
          <w:szCs w:val="22"/>
        </w:rPr>
        <w:t>h</w:t>
      </w:r>
      <w:r w:rsidR="00C43525" w:rsidRPr="00EC5068">
        <w:rPr>
          <w:rFonts w:asciiTheme="majorHAnsi" w:hAnsiTheme="majorHAnsi" w:cs="Arial"/>
          <w:sz w:val="22"/>
          <w:szCs w:val="22"/>
        </w:rPr>
        <w:t>o</w:t>
      </w:r>
      <w:r w:rsidRPr="00EC5068">
        <w:rPr>
          <w:rFonts w:asciiTheme="majorHAnsi" w:hAnsiTheme="majorHAnsi" w:cs="Arial"/>
          <w:sz w:val="22"/>
          <w:szCs w:val="22"/>
        </w:rPr>
        <w:t xml:space="preserve"> Objednatelem a činí celkem:</w:t>
      </w:r>
    </w:p>
    <w:p w14:paraId="50004193" w14:textId="77777777" w:rsidR="00243E8F" w:rsidRPr="00EC5068" w:rsidRDefault="00243E8F" w:rsidP="00243E8F">
      <w:pPr>
        <w:jc w:val="both"/>
        <w:rPr>
          <w:rFonts w:asciiTheme="majorHAnsi" w:hAnsiTheme="majorHAnsi" w:cs="Arial"/>
          <w:b/>
        </w:rPr>
      </w:pPr>
      <w:r w:rsidRPr="00EC5068">
        <w:rPr>
          <w:rFonts w:asciiTheme="majorHAnsi" w:hAnsiTheme="majorHAnsi" w:cs="Arial"/>
          <w:b/>
        </w:rPr>
        <w:lastRenderedPageBreak/>
        <w:t>Cena bez DPH</w:t>
      </w:r>
      <w:r w:rsidRPr="00EC5068">
        <w:rPr>
          <w:rFonts w:asciiTheme="majorHAnsi" w:hAnsiTheme="majorHAnsi" w:cs="Arial"/>
          <w:b/>
        </w:rPr>
        <w:tab/>
      </w:r>
      <w:r w:rsidRPr="00EC5068">
        <w:rPr>
          <w:rFonts w:asciiTheme="majorHAnsi" w:hAnsiTheme="majorHAnsi" w:cs="Arial"/>
          <w:b/>
        </w:rPr>
        <w:tab/>
      </w:r>
      <w:r w:rsidRPr="00EC5068">
        <w:rPr>
          <w:rFonts w:asciiTheme="majorHAnsi" w:hAnsiTheme="majorHAnsi" w:cs="Arial"/>
          <w:b/>
        </w:rPr>
        <w:tab/>
      </w:r>
      <w:r w:rsidRPr="00EC5068">
        <w:rPr>
          <w:rFonts w:asciiTheme="majorHAnsi" w:hAnsiTheme="majorHAnsi" w:cs="Arial"/>
          <w:b/>
        </w:rPr>
        <w:tab/>
      </w:r>
      <w:r w:rsidRPr="00EC5068">
        <w:rPr>
          <w:rFonts w:asciiTheme="majorHAnsi" w:hAnsiTheme="majorHAnsi" w:cs="Arial"/>
          <w:b/>
        </w:rPr>
        <w:tab/>
      </w:r>
      <w:r w:rsidR="00AF403B" w:rsidRPr="00EC5068">
        <w:rPr>
          <w:rFonts w:asciiTheme="majorHAnsi" w:hAnsiTheme="majorHAnsi" w:cs="Arial"/>
          <w:b/>
        </w:rPr>
        <w:tab/>
      </w:r>
      <w:r w:rsidRPr="00EC5068">
        <w:rPr>
          <w:rFonts w:asciiTheme="majorHAnsi" w:hAnsiTheme="majorHAnsi" w:cs="Arial"/>
          <w:b/>
        </w:rPr>
        <w:tab/>
      </w:r>
      <w:r w:rsidR="00757B51" w:rsidRPr="00EC5068">
        <w:rPr>
          <w:rFonts w:asciiTheme="majorHAnsi" w:hAnsiTheme="majorHAnsi"/>
          <w:highlight w:val="yellow"/>
          <w:shd w:val="clear" w:color="auto" w:fill="FFFF00"/>
        </w:rPr>
        <w:fldChar w:fldCharType="begin">
          <w:ffData>
            <w:name w:val="Text1"/>
            <w:enabled/>
            <w:calcOnExit w:val="0"/>
            <w:textInput/>
          </w:ffData>
        </w:fldChar>
      </w:r>
      <w:r w:rsidR="00C6462A" w:rsidRPr="00EC5068">
        <w:rPr>
          <w:rFonts w:asciiTheme="majorHAnsi" w:hAnsiTheme="majorHAnsi"/>
          <w:highlight w:val="yellow"/>
          <w:shd w:val="clear" w:color="auto" w:fill="FFFF00"/>
        </w:rPr>
        <w:instrText xml:space="preserve"> FORMTEXT </w:instrText>
      </w:r>
      <w:r w:rsidR="00757B51" w:rsidRPr="00EC5068">
        <w:rPr>
          <w:rFonts w:asciiTheme="majorHAnsi" w:hAnsiTheme="majorHAnsi"/>
          <w:highlight w:val="yellow"/>
          <w:shd w:val="clear" w:color="auto" w:fill="FFFF00"/>
        </w:rPr>
      </w:r>
      <w:r w:rsidR="00757B51" w:rsidRPr="00EC5068">
        <w:rPr>
          <w:rFonts w:asciiTheme="majorHAnsi" w:hAnsiTheme="majorHAnsi"/>
          <w:highlight w:val="yellow"/>
          <w:shd w:val="clear" w:color="auto" w:fill="FFFF00"/>
        </w:rPr>
        <w:fldChar w:fldCharType="separate"/>
      </w:r>
      <w:r w:rsidR="00C6462A" w:rsidRPr="00EC5068">
        <w:rPr>
          <w:rFonts w:asciiTheme="majorHAnsi" w:hAnsiTheme="majorHAnsi"/>
          <w:noProof/>
          <w:highlight w:val="yellow"/>
          <w:shd w:val="clear" w:color="auto" w:fill="FFFF00"/>
        </w:rPr>
        <w:t> </w:t>
      </w:r>
      <w:r w:rsidR="00C6462A" w:rsidRPr="00EC5068">
        <w:rPr>
          <w:rFonts w:asciiTheme="majorHAnsi" w:hAnsiTheme="majorHAnsi"/>
          <w:noProof/>
          <w:highlight w:val="yellow"/>
          <w:shd w:val="clear" w:color="auto" w:fill="FFFF00"/>
        </w:rPr>
        <w:t> </w:t>
      </w:r>
      <w:r w:rsidR="00C6462A" w:rsidRPr="00EC5068">
        <w:rPr>
          <w:rFonts w:asciiTheme="majorHAnsi" w:hAnsiTheme="majorHAnsi"/>
          <w:noProof/>
          <w:highlight w:val="yellow"/>
          <w:shd w:val="clear" w:color="auto" w:fill="FFFF00"/>
        </w:rPr>
        <w:t> </w:t>
      </w:r>
      <w:r w:rsidR="00C6462A" w:rsidRPr="00EC5068">
        <w:rPr>
          <w:rFonts w:asciiTheme="majorHAnsi" w:hAnsiTheme="majorHAnsi"/>
          <w:noProof/>
          <w:highlight w:val="yellow"/>
          <w:shd w:val="clear" w:color="auto" w:fill="FFFF00"/>
        </w:rPr>
        <w:t> </w:t>
      </w:r>
      <w:r w:rsidR="00C6462A" w:rsidRPr="00EC5068">
        <w:rPr>
          <w:rFonts w:asciiTheme="majorHAnsi" w:hAnsiTheme="majorHAnsi"/>
          <w:noProof/>
          <w:highlight w:val="yellow"/>
          <w:shd w:val="clear" w:color="auto" w:fill="FFFF00"/>
        </w:rPr>
        <w:t> </w:t>
      </w:r>
      <w:r w:rsidR="00757B51" w:rsidRPr="00EC5068">
        <w:rPr>
          <w:rFonts w:asciiTheme="majorHAnsi" w:hAnsiTheme="majorHAnsi"/>
          <w:highlight w:val="yellow"/>
          <w:shd w:val="clear" w:color="auto" w:fill="FFFF00"/>
        </w:rPr>
        <w:fldChar w:fldCharType="end"/>
      </w:r>
      <w:r w:rsidRPr="00EC5068">
        <w:rPr>
          <w:rFonts w:asciiTheme="majorHAnsi" w:hAnsiTheme="majorHAnsi" w:cs="Arial"/>
          <w:b/>
        </w:rPr>
        <w:t>,- Kč</w:t>
      </w:r>
    </w:p>
    <w:p w14:paraId="34E0935F" w14:textId="77777777" w:rsidR="00243E8F" w:rsidRPr="00EC5068" w:rsidRDefault="00243E8F" w:rsidP="00243E8F">
      <w:pPr>
        <w:jc w:val="both"/>
        <w:rPr>
          <w:rFonts w:asciiTheme="majorHAnsi" w:hAnsiTheme="majorHAnsi" w:cs="Arial"/>
          <w:b/>
          <w:u w:val="single"/>
        </w:rPr>
      </w:pPr>
      <w:r w:rsidRPr="00EC5068">
        <w:rPr>
          <w:rFonts w:asciiTheme="majorHAnsi" w:hAnsiTheme="majorHAnsi" w:cs="Arial"/>
          <w:b/>
        </w:rPr>
        <w:t>DPH</w:t>
      </w:r>
      <w:r w:rsidRPr="00EC5068">
        <w:rPr>
          <w:rFonts w:asciiTheme="majorHAnsi" w:hAnsiTheme="majorHAnsi" w:cs="Arial"/>
          <w:b/>
        </w:rPr>
        <w:tab/>
      </w:r>
      <w:r w:rsidRPr="00EC5068">
        <w:rPr>
          <w:rFonts w:asciiTheme="majorHAnsi" w:hAnsiTheme="majorHAnsi" w:cs="Arial"/>
          <w:b/>
        </w:rPr>
        <w:tab/>
      </w:r>
      <w:r w:rsidRPr="00EC5068">
        <w:rPr>
          <w:rFonts w:asciiTheme="majorHAnsi" w:hAnsiTheme="majorHAnsi" w:cs="Arial"/>
          <w:b/>
        </w:rPr>
        <w:tab/>
      </w:r>
      <w:r w:rsidRPr="00EC5068">
        <w:rPr>
          <w:rFonts w:asciiTheme="majorHAnsi" w:hAnsiTheme="majorHAnsi" w:cs="Arial"/>
          <w:b/>
        </w:rPr>
        <w:tab/>
      </w:r>
      <w:r w:rsidRPr="00EC5068">
        <w:rPr>
          <w:rFonts w:asciiTheme="majorHAnsi" w:hAnsiTheme="majorHAnsi" w:cs="Arial"/>
          <w:b/>
        </w:rPr>
        <w:tab/>
      </w:r>
      <w:r w:rsidRPr="00EC5068">
        <w:rPr>
          <w:rFonts w:asciiTheme="majorHAnsi" w:hAnsiTheme="majorHAnsi" w:cs="Arial"/>
          <w:b/>
        </w:rPr>
        <w:tab/>
      </w:r>
      <w:r w:rsidRPr="00EC5068">
        <w:rPr>
          <w:rFonts w:asciiTheme="majorHAnsi" w:hAnsiTheme="majorHAnsi" w:cs="Arial"/>
          <w:b/>
        </w:rPr>
        <w:tab/>
      </w:r>
      <w:r w:rsidRPr="00EC5068">
        <w:rPr>
          <w:rFonts w:asciiTheme="majorHAnsi" w:hAnsiTheme="majorHAnsi" w:cs="Arial"/>
          <w:b/>
        </w:rPr>
        <w:tab/>
      </w:r>
      <w:r w:rsidR="00757B51" w:rsidRPr="00EC5068">
        <w:rPr>
          <w:rFonts w:asciiTheme="majorHAnsi" w:hAnsiTheme="majorHAnsi"/>
          <w:highlight w:val="yellow"/>
          <w:shd w:val="clear" w:color="auto" w:fill="FFFF00"/>
        </w:rPr>
        <w:fldChar w:fldCharType="begin">
          <w:ffData>
            <w:name w:val="Text1"/>
            <w:enabled/>
            <w:calcOnExit w:val="0"/>
            <w:textInput/>
          </w:ffData>
        </w:fldChar>
      </w:r>
      <w:r w:rsidR="00C6462A" w:rsidRPr="00EC5068">
        <w:rPr>
          <w:rFonts w:asciiTheme="majorHAnsi" w:hAnsiTheme="majorHAnsi"/>
          <w:highlight w:val="yellow"/>
          <w:shd w:val="clear" w:color="auto" w:fill="FFFF00"/>
        </w:rPr>
        <w:instrText xml:space="preserve"> FORMTEXT </w:instrText>
      </w:r>
      <w:r w:rsidR="00757B51" w:rsidRPr="00EC5068">
        <w:rPr>
          <w:rFonts w:asciiTheme="majorHAnsi" w:hAnsiTheme="majorHAnsi"/>
          <w:highlight w:val="yellow"/>
          <w:shd w:val="clear" w:color="auto" w:fill="FFFF00"/>
        </w:rPr>
      </w:r>
      <w:r w:rsidR="00757B51" w:rsidRPr="00EC5068">
        <w:rPr>
          <w:rFonts w:asciiTheme="majorHAnsi" w:hAnsiTheme="majorHAnsi"/>
          <w:highlight w:val="yellow"/>
          <w:shd w:val="clear" w:color="auto" w:fill="FFFF00"/>
        </w:rPr>
        <w:fldChar w:fldCharType="separate"/>
      </w:r>
      <w:r w:rsidR="00C6462A" w:rsidRPr="00EC5068">
        <w:rPr>
          <w:rFonts w:asciiTheme="majorHAnsi" w:hAnsiTheme="majorHAnsi"/>
          <w:noProof/>
          <w:highlight w:val="yellow"/>
          <w:shd w:val="clear" w:color="auto" w:fill="FFFF00"/>
        </w:rPr>
        <w:t> </w:t>
      </w:r>
      <w:r w:rsidR="00C6462A" w:rsidRPr="00EC5068">
        <w:rPr>
          <w:rFonts w:asciiTheme="majorHAnsi" w:hAnsiTheme="majorHAnsi"/>
          <w:noProof/>
          <w:highlight w:val="yellow"/>
          <w:shd w:val="clear" w:color="auto" w:fill="FFFF00"/>
        </w:rPr>
        <w:t> </w:t>
      </w:r>
      <w:r w:rsidR="00C6462A" w:rsidRPr="00EC5068">
        <w:rPr>
          <w:rFonts w:asciiTheme="majorHAnsi" w:hAnsiTheme="majorHAnsi"/>
          <w:noProof/>
          <w:highlight w:val="yellow"/>
          <w:shd w:val="clear" w:color="auto" w:fill="FFFF00"/>
        </w:rPr>
        <w:t> </w:t>
      </w:r>
      <w:r w:rsidR="00C6462A" w:rsidRPr="00EC5068">
        <w:rPr>
          <w:rFonts w:asciiTheme="majorHAnsi" w:hAnsiTheme="majorHAnsi"/>
          <w:noProof/>
          <w:highlight w:val="yellow"/>
          <w:shd w:val="clear" w:color="auto" w:fill="FFFF00"/>
        </w:rPr>
        <w:t> </w:t>
      </w:r>
      <w:r w:rsidR="00C6462A" w:rsidRPr="00EC5068">
        <w:rPr>
          <w:rFonts w:asciiTheme="majorHAnsi" w:hAnsiTheme="majorHAnsi"/>
          <w:noProof/>
          <w:highlight w:val="yellow"/>
          <w:shd w:val="clear" w:color="auto" w:fill="FFFF00"/>
        </w:rPr>
        <w:t> </w:t>
      </w:r>
      <w:r w:rsidR="00757B51" w:rsidRPr="00EC5068">
        <w:rPr>
          <w:rFonts w:asciiTheme="majorHAnsi" w:hAnsiTheme="majorHAnsi"/>
          <w:highlight w:val="yellow"/>
          <w:shd w:val="clear" w:color="auto" w:fill="FFFF00"/>
        </w:rPr>
        <w:fldChar w:fldCharType="end"/>
      </w:r>
      <w:r w:rsidRPr="00EC5068">
        <w:rPr>
          <w:rFonts w:asciiTheme="majorHAnsi" w:hAnsiTheme="majorHAnsi" w:cs="Arial"/>
          <w:b/>
        </w:rPr>
        <w:t>,- Kč</w:t>
      </w:r>
    </w:p>
    <w:p w14:paraId="26827DBA" w14:textId="77777777" w:rsidR="00243E8F" w:rsidRPr="00EC5068" w:rsidRDefault="00243E8F" w:rsidP="00243E8F">
      <w:pPr>
        <w:jc w:val="both"/>
        <w:rPr>
          <w:rFonts w:asciiTheme="majorHAnsi" w:hAnsiTheme="majorHAnsi" w:cs="Arial"/>
          <w:b/>
        </w:rPr>
      </w:pPr>
      <w:r w:rsidRPr="00EC5068">
        <w:rPr>
          <w:rFonts w:asciiTheme="majorHAnsi" w:hAnsiTheme="majorHAnsi" w:cs="Arial"/>
          <w:b/>
        </w:rPr>
        <w:t>Cena včetně DPH</w:t>
      </w:r>
      <w:r w:rsidRPr="00EC5068">
        <w:rPr>
          <w:rFonts w:asciiTheme="majorHAnsi" w:hAnsiTheme="majorHAnsi" w:cs="Arial"/>
          <w:b/>
        </w:rPr>
        <w:tab/>
      </w:r>
      <w:r w:rsidRPr="00EC5068">
        <w:rPr>
          <w:rFonts w:asciiTheme="majorHAnsi" w:hAnsiTheme="majorHAnsi" w:cs="Arial"/>
          <w:b/>
        </w:rPr>
        <w:tab/>
      </w:r>
      <w:r w:rsidRPr="00EC5068">
        <w:rPr>
          <w:rFonts w:asciiTheme="majorHAnsi" w:hAnsiTheme="majorHAnsi" w:cs="Arial"/>
          <w:b/>
        </w:rPr>
        <w:tab/>
      </w:r>
      <w:r w:rsidRPr="00EC5068">
        <w:rPr>
          <w:rFonts w:asciiTheme="majorHAnsi" w:hAnsiTheme="majorHAnsi" w:cs="Arial"/>
          <w:b/>
        </w:rPr>
        <w:tab/>
      </w:r>
      <w:r w:rsidRPr="00EC5068">
        <w:rPr>
          <w:rFonts w:asciiTheme="majorHAnsi" w:hAnsiTheme="majorHAnsi" w:cs="Arial"/>
          <w:b/>
        </w:rPr>
        <w:tab/>
      </w:r>
      <w:r w:rsidRPr="00EC5068">
        <w:rPr>
          <w:rFonts w:asciiTheme="majorHAnsi" w:hAnsiTheme="majorHAnsi" w:cs="Arial"/>
          <w:b/>
        </w:rPr>
        <w:tab/>
      </w:r>
      <w:r w:rsidR="00757B51" w:rsidRPr="00EC5068">
        <w:rPr>
          <w:rFonts w:asciiTheme="majorHAnsi" w:hAnsiTheme="majorHAnsi"/>
          <w:highlight w:val="yellow"/>
          <w:shd w:val="clear" w:color="auto" w:fill="FFFF00"/>
        </w:rPr>
        <w:fldChar w:fldCharType="begin">
          <w:ffData>
            <w:name w:val="Text1"/>
            <w:enabled/>
            <w:calcOnExit w:val="0"/>
            <w:textInput/>
          </w:ffData>
        </w:fldChar>
      </w:r>
      <w:r w:rsidR="00C6462A" w:rsidRPr="00EC5068">
        <w:rPr>
          <w:rFonts w:asciiTheme="majorHAnsi" w:hAnsiTheme="majorHAnsi"/>
          <w:highlight w:val="yellow"/>
          <w:shd w:val="clear" w:color="auto" w:fill="FFFF00"/>
        </w:rPr>
        <w:instrText xml:space="preserve"> FORMTEXT </w:instrText>
      </w:r>
      <w:r w:rsidR="00757B51" w:rsidRPr="00EC5068">
        <w:rPr>
          <w:rFonts w:asciiTheme="majorHAnsi" w:hAnsiTheme="majorHAnsi"/>
          <w:highlight w:val="yellow"/>
          <w:shd w:val="clear" w:color="auto" w:fill="FFFF00"/>
        </w:rPr>
      </w:r>
      <w:r w:rsidR="00757B51" w:rsidRPr="00EC5068">
        <w:rPr>
          <w:rFonts w:asciiTheme="majorHAnsi" w:hAnsiTheme="majorHAnsi"/>
          <w:highlight w:val="yellow"/>
          <w:shd w:val="clear" w:color="auto" w:fill="FFFF00"/>
        </w:rPr>
        <w:fldChar w:fldCharType="separate"/>
      </w:r>
      <w:r w:rsidR="00C6462A" w:rsidRPr="00EC5068">
        <w:rPr>
          <w:rFonts w:asciiTheme="majorHAnsi" w:hAnsiTheme="majorHAnsi"/>
          <w:noProof/>
          <w:highlight w:val="yellow"/>
          <w:shd w:val="clear" w:color="auto" w:fill="FFFF00"/>
        </w:rPr>
        <w:t> </w:t>
      </w:r>
      <w:r w:rsidR="00C6462A" w:rsidRPr="00EC5068">
        <w:rPr>
          <w:rFonts w:asciiTheme="majorHAnsi" w:hAnsiTheme="majorHAnsi"/>
          <w:noProof/>
          <w:highlight w:val="yellow"/>
          <w:shd w:val="clear" w:color="auto" w:fill="FFFF00"/>
        </w:rPr>
        <w:t> </w:t>
      </w:r>
      <w:r w:rsidR="00C6462A" w:rsidRPr="00EC5068">
        <w:rPr>
          <w:rFonts w:asciiTheme="majorHAnsi" w:hAnsiTheme="majorHAnsi"/>
          <w:noProof/>
          <w:highlight w:val="yellow"/>
          <w:shd w:val="clear" w:color="auto" w:fill="FFFF00"/>
        </w:rPr>
        <w:t> </w:t>
      </w:r>
      <w:r w:rsidR="00C6462A" w:rsidRPr="00EC5068">
        <w:rPr>
          <w:rFonts w:asciiTheme="majorHAnsi" w:hAnsiTheme="majorHAnsi"/>
          <w:noProof/>
          <w:highlight w:val="yellow"/>
          <w:shd w:val="clear" w:color="auto" w:fill="FFFF00"/>
        </w:rPr>
        <w:t> </w:t>
      </w:r>
      <w:r w:rsidR="00C6462A" w:rsidRPr="00EC5068">
        <w:rPr>
          <w:rFonts w:asciiTheme="majorHAnsi" w:hAnsiTheme="majorHAnsi"/>
          <w:noProof/>
          <w:highlight w:val="yellow"/>
          <w:shd w:val="clear" w:color="auto" w:fill="FFFF00"/>
        </w:rPr>
        <w:t> </w:t>
      </w:r>
      <w:r w:rsidR="00757B51" w:rsidRPr="00EC5068">
        <w:rPr>
          <w:rFonts w:asciiTheme="majorHAnsi" w:hAnsiTheme="majorHAnsi"/>
          <w:highlight w:val="yellow"/>
          <w:shd w:val="clear" w:color="auto" w:fill="FFFF00"/>
        </w:rPr>
        <w:fldChar w:fldCharType="end"/>
      </w:r>
      <w:r w:rsidRPr="00EC5068">
        <w:rPr>
          <w:rFonts w:asciiTheme="majorHAnsi" w:hAnsiTheme="majorHAnsi" w:cs="Arial"/>
          <w:b/>
        </w:rPr>
        <w:t>,- Kč</w:t>
      </w:r>
    </w:p>
    <w:p w14:paraId="771E16B8" w14:textId="77777777" w:rsidR="00243E8F" w:rsidRPr="00EC5068" w:rsidRDefault="00243E8F" w:rsidP="00243E8F">
      <w:pPr>
        <w:pStyle w:val="Nadpis2"/>
        <w:numPr>
          <w:ilvl w:val="0"/>
          <w:numId w:val="0"/>
        </w:numPr>
        <w:rPr>
          <w:rFonts w:asciiTheme="majorHAnsi" w:hAnsiTheme="majorHAnsi"/>
          <w:sz w:val="22"/>
          <w:szCs w:val="22"/>
        </w:rPr>
      </w:pPr>
      <w:r w:rsidRPr="00EC5068">
        <w:rPr>
          <w:rFonts w:asciiTheme="majorHAnsi" w:hAnsiTheme="majorHAnsi"/>
          <w:sz w:val="22"/>
          <w:szCs w:val="22"/>
        </w:rPr>
        <w:t xml:space="preserve"> (dále též „Cena za provedení díla“ nebo „Cena díla“) </w:t>
      </w:r>
    </w:p>
    <w:p w14:paraId="585A7BFD" w14:textId="77777777" w:rsidR="00243E8F" w:rsidRPr="00EC5068" w:rsidRDefault="00243E8F" w:rsidP="00A63E1B">
      <w:pPr>
        <w:pStyle w:val="Nadpis2"/>
        <w:numPr>
          <w:ilvl w:val="1"/>
          <w:numId w:val="10"/>
        </w:numPr>
        <w:ind w:left="0"/>
        <w:rPr>
          <w:rFonts w:asciiTheme="majorHAnsi" w:hAnsiTheme="majorHAnsi"/>
          <w:sz w:val="22"/>
          <w:szCs w:val="22"/>
        </w:rPr>
      </w:pPr>
      <w:r w:rsidRPr="00EC5068">
        <w:rPr>
          <w:rFonts w:asciiTheme="majorHAnsi" w:hAnsiTheme="majorHAnsi"/>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14:paraId="22538F86" w14:textId="77777777" w:rsidR="00243E8F" w:rsidRPr="00EC5068" w:rsidRDefault="00ED463D" w:rsidP="00A63E1B">
      <w:pPr>
        <w:pStyle w:val="Nadpis2"/>
        <w:numPr>
          <w:ilvl w:val="1"/>
          <w:numId w:val="10"/>
        </w:numPr>
        <w:ind w:left="0"/>
        <w:rPr>
          <w:rFonts w:asciiTheme="majorHAnsi" w:hAnsiTheme="majorHAnsi"/>
          <w:sz w:val="22"/>
          <w:szCs w:val="22"/>
        </w:rPr>
      </w:pPr>
      <w:r w:rsidRPr="00EC5068">
        <w:rPr>
          <w:rFonts w:asciiTheme="majorHAnsi" w:hAnsiTheme="majorHAnsi" w:cstheme="minorHAnsi"/>
          <w:sz w:val="22"/>
          <w:szCs w:val="22"/>
        </w:rPr>
        <w:t xml:space="preserve">Obě smluvní strany se vzájemně dohodly, že cena díla bude </w:t>
      </w:r>
      <w:r w:rsidRPr="00EC5068">
        <w:rPr>
          <w:rFonts w:asciiTheme="majorHAnsi" w:hAnsiTheme="majorHAnsi" w:cstheme="minorHAnsi"/>
          <w:b/>
          <w:sz w:val="22"/>
          <w:szCs w:val="22"/>
        </w:rPr>
        <w:t>hrazena průběžně</w:t>
      </w:r>
      <w:r w:rsidR="00AD640F" w:rsidRPr="00EC5068">
        <w:rPr>
          <w:rFonts w:asciiTheme="majorHAnsi" w:hAnsiTheme="majorHAnsi" w:cstheme="minorHAnsi"/>
          <w:sz w:val="22"/>
          <w:szCs w:val="22"/>
        </w:rPr>
        <w:t xml:space="preserve"> měsíčně,</w:t>
      </w:r>
      <w:r w:rsidRPr="00EC5068">
        <w:rPr>
          <w:rFonts w:asciiTheme="majorHAnsi" w:hAnsiTheme="majorHAnsi" w:cstheme="minorHAnsi"/>
          <w:sz w:val="22"/>
          <w:szCs w:val="22"/>
        </w:rPr>
        <w:t xml:space="preserve"> dílčím zdanitelným plněním jsou dodávky, služby a stavební práce skutečně poskytnuté v příslušném kalendářním měsíci. Za datum uskutečnění dílčího zdanitelného plnění prohlašují poslední den každého kalendářního měsíce</w:t>
      </w:r>
      <w:r w:rsidR="00CF798F" w:rsidRPr="00EC5068">
        <w:rPr>
          <w:rFonts w:asciiTheme="majorHAnsi" w:hAnsiTheme="majorHAnsi"/>
          <w:sz w:val="22"/>
          <w:szCs w:val="22"/>
        </w:rPr>
        <w:t>.</w:t>
      </w:r>
    </w:p>
    <w:p w14:paraId="7AB5CFC2" w14:textId="77777777" w:rsidR="00243E8F" w:rsidRPr="00EC5068" w:rsidRDefault="00ED463D" w:rsidP="00A63E1B">
      <w:pPr>
        <w:pStyle w:val="Nadpis2"/>
        <w:numPr>
          <w:ilvl w:val="1"/>
          <w:numId w:val="10"/>
        </w:numPr>
        <w:tabs>
          <w:tab w:val="left" w:pos="0"/>
        </w:tabs>
        <w:ind w:left="0"/>
        <w:rPr>
          <w:rFonts w:asciiTheme="majorHAnsi" w:hAnsiTheme="majorHAnsi"/>
          <w:sz w:val="22"/>
          <w:szCs w:val="22"/>
        </w:rPr>
      </w:pPr>
      <w:r w:rsidRPr="00EC5068">
        <w:rPr>
          <w:rFonts w:asciiTheme="majorHAnsi" w:hAnsiTheme="majorHAnsi" w:cstheme="minorHAnsi"/>
          <w:sz w:val="22"/>
          <w:szCs w:val="22"/>
        </w:rPr>
        <w:t xml:space="preserve">Práce budou uhrazeny na základě odsouhlaseného </w:t>
      </w:r>
      <w:r w:rsidR="00AD640F" w:rsidRPr="00EC5068">
        <w:rPr>
          <w:rFonts w:asciiTheme="majorHAnsi" w:hAnsiTheme="majorHAnsi" w:cstheme="minorHAnsi"/>
          <w:sz w:val="22"/>
          <w:szCs w:val="22"/>
        </w:rPr>
        <w:t>soupisu</w:t>
      </w:r>
      <w:r w:rsidRPr="00EC5068">
        <w:rPr>
          <w:rFonts w:asciiTheme="majorHAnsi" w:hAnsiTheme="majorHAnsi" w:cstheme="minorHAnsi"/>
          <w:sz w:val="22"/>
          <w:szCs w:val="22"/>
        </w:rPr>
        <w:t xml:space="preserve"> provedených a odsouhlasených prací až do celkové výše </w:t>
      </w:r>
      <w:r w:rsidRPr="00EC5068">
        <w:rPr>
          <w:rFonts w:asciiTheme="majorHAnsi" w:hAnsiTheme="majorHAnsi" w:cstheme="minorHAnsi"/>
          <w:b/>
          <w:bCs/>
          <w:sz w:val="22"/>
          <w:szCs w:val="22"/>
        </w:rPr>
        <w:t>90 %</w:t>
      </w:r>
      <w:r w:rsidRPr="00EC5068">
        <w:rPr>
          <w:rFonts w:asciiTheme="majorHAnsi" w:hAnsiTheme="majorHAnsi" w:cstheme="minorHAnsi"/>
          <w:sz w:val="22"/>
          <w:szCs w:val="22"/>
        </w:rPr>
        <w:t xml:space="preserve"> sjednané ceny díla v čl. VII odst. 1 Smlouvy. Zbývající část, tj. </w:t>
      </w:r>
      <w:r w:rsidRPr="00EC5068">
        <w:rPr>
          <w:rFonts w:asciiTheme="majorHAnsi" w:hAnsiTheme="majorHAnsi" w:cstheme="minorHAnsi"/>
          <w:b/>
          <w:bCs/>
          <w:sz w:val="22"/>
          <w:szCs w:val="22"/>
        </w:rPr>
        <w:t>10 %</w:t>
      </w:r>
      <w:r w:rsidRPr="00EC5068">
        <w:rPr>
          <w:rFonts w:asciiTheme="majorHAnsi" w:hAnsiTheme="majorHAnsi" w:cstheme="minorHAnsi"/>
          <w:sz w:val="22"/>
          <w:szCs w:val="22"/>
        </w:rPr>
        <w:t xml:space="preserve"> ze sjednané ceny, uhradí Objednatel Zhotoviteli po předání a převzetí díla, které je zrealizováno v souladu s požadavky dle přílohy č. 3 této Smlouvy, případně po odstranění vad a nedodělků uvedených v protokolu o předání a převzetí díla </w:t>
      </w:r>
      <w:r w:rsidRPr="00EC5068">
        <w:rPr>
          <w:rFonts w:asciiTheme="majorHAnsi" w:hAnsiTheme="majorHAnsi" w:cstheme="minorHAnsi"/>
          <w:bCs/>
          <w:sz w:val="22"/>
          <w:szCs w:val="22"/>
        </w:rPr>
        <w:t>na základě konečné faktury dle tohoto článku</w:t>
      </w:r>
      <w:r w:rsidR="00243E8F" w:rsidRPr="00EC5068">
        <w:rPr>
          <w:rFonts w:asciiTheme="majorHAnsi" w:hAnsiTheme="majorHAnsi"/>
          <w:sz w:val="22"/>
          <w:szCs w:val="22"/>
        </w:rPr>
        <w:t>.</w:t>
      </w:r>
    </w:p>
    <w:p w14:paraId="2BF03BA4" w14:textId="67ADD1E1" w:rsidR="003238F3" w:rsidRPr="00571F9E" w:rsidRDefault="003238F3" w:rsidP="003238F3">
      <w:pPr>
        <w:widowControl w:val="0"/>
        <w:tabs>
          <w:tab w:val="left" w:pos="993"/>
        </w:tabs>
        <w:jc w:val="both"/>
        <w:rPr>
          <w:rFonts w:asciiTheme="majorHAnsi" w:hAnsiTheme="majorHAnsi" w:cs="Arial"/>
          <w:snapToGrid w:val="0"/>
        </w:rPr>
      </w:pPr>
      <w:proofErr w:type="gramStart"/>
      <w:r w:rsidRPr="00EC5068">
        <w:rPr>
          <w:rFonts w:asciiTheme="majorHAnsi" w:hAnsiTheme="majorHAnsi" w:cs="Arial"/>
          <w:b/>
          <w:snapToGrid w:val="0"/>
        </w:rPr>
        <w:t>4a</w:t>
      </w:r>
      <w:proofErr w:type="gramEnd"/>
      <w:r w:rsidRPr="00EC5068">
        <w:rPr>
          <w:rFonts w:asciiTheme="majorHAnsi" w:hAnsiTheme="majorHAnsi" w:cs="Arial"/>
          <w:snapToGrid w:val="0"/>
        </w:rPr>
        <w:t>. Objednatel je oprávněn udělit pokyn, aby některé práce, dodávky a služby nebyly provedeny</w:t>
      </w:r>
      <w:r w:rsidRPr="00EC5068">
        <w:rPr>
          <w:rFonts w:asciiTheme="majorHAnsi" w:hAnsiTheme="majorHAnsi" w:cs="Arial"/>
        </w:rPr>
        <w:t xml:space="preserve"> a zhotovitel se v takovém případě zavazuje takovou část díla neprovést</w:t>
      </w:r>
      <w:r w:rsidRPr="00EC5068">
        <w:rPr>
          <w:rFonts w:asciiTheme="majorHAnsi" w:hAnsiTheme="majorHAnsi" w:cs="Arial"/>
          <w:snapToGrid w:val="0"/>
        </w:rPr>
        <w:t xml:space="preserve">. Práce, dodávky a služby obsažené v této smlouvě, které nebudou provedeny nebo budou provedeny v menším množství měrných jednotek (méněpráce), </w:t>
      </w:r>
      <w:r w:rsidRPr="00571F9E">
        <w:rPr>
          <w:rFonts w:asciiTheme="majorHAnsi" w:hAnsiTheme="majorHAnsi" w:cs="Arial"/>
          <w:snapToGrid w:val="0"/>
        </w:rPr>
        <w:t>budou oceněny dle cen uvedených v </w:t>
      </w:r>
      <w:r w:rsidRPr="00571F9E">
        <w:rPr>
          <w:rFonts w:asciiTheme="majorHAnsi" w:hAnsiTheme="majorHAnsi" w:cs="Arial"/>
        </w:rPr>
        <w:t>Položkovém rozpočtu.</w:t>
      </w:r>
      <w:r w:rsidRPr="00571F9E">
        <w:rPr>
          <w:rFonts w:asciiTheme="majorHAnsi" w:hAnsiTheme="majorHAnsi" w:cs="Arial"/>
          <w:snapToGrid w:val="0"/>
        </w:rPr>
        <w:t xml:space="preserve"> O takto oceněné méněpráce bude automaticky snížena sjednaná nejvýše přípustná cena díla.</w:t>
      </w:r>
      <w:r w:rsidR="00FD06DF" w:rsidRPr="00571F9E">
        <w:rPr>
          <w:rFonts w:asciiTheme="majorHAnsi" w:hAnsiTheme="majorHAnsi" w:cs="Arial"/>
          <w:snapToGrid w:val="0"/>
        </w:rPr>
        <w:t xml:space="preserve"> Veškeré takto provedené změny Smlouvy musí být v souladu s § 222 zákona.</w:t>
      </w:r>
    </w:p>
    <w:p w14:paraId="62E62B03" w14:textId="6C1D2641" w:rsidR="003238F3" w:rsidRPr="00571F9E" w:rsidRDefault="003238F3" w:rsidP="003238F3">
      <w:pPr>
        <w:pStyle w:val="Odstavecseseznamem"/>
        <w:widowControl w:val="0"/>
        <w:tabs>
          <w:tab w:val="left" w:pos="0"/>
        </w:tabs>
        <w:ind w:left="0"/>
        <w:jc w:val="both"/>
        <w:rPr>
          <w:rFonts w:asciiTheme="majorHAnsi" w:hAnsiTheme="majorHAnsi" w:cs="Arial"/>
          <w:snapToGrid w:val="0"/>
        </w:rPr>
      </w:pPr>
      <w:proofErr w:type="gramStart"/>
      <w:r w:rsidRPr="00571F9E">
        <w:rPr>
          <w:rFonts w:asciiTheme="majorHAnsi" w:hAnsiTheme="majorHAnsi" w:cs="Arial"/>
          <w:b/>
        </w:rPr>
        <w:t>4b</w:t>
      </w:r>
      <w:proofErr w:type="gramEnd"/>
      <w:r w:rsidRPr="00571F9E">
        <w:rPr>
          <w:rFonts w:asciiTheme="majorHAnsi" w:hAnsiTheme="majorHAnsi" w:cs="Arial"/>
        </w:rPr>
        <w:t xml:space="preserve">. Ceny víceprací </w:t>
      </w:r>
    </w:p>
    <w:p w14:paraId="330CF6B8" w14:textId="77777777" w:rsidR="003238F3" w:rsidRPr="00571F9E" w:rsidRDefault="003238F3" w:rsidP="009A43FF">
      <w:pPr>
        <w:pStyle w:val="Odstavecseseznamem"/>
        <w:numPr>
          <w:ilvl w:val="0"/>
          <w:numId w:val="31"/>
        </w:numPr>
        <w:spacing w:after="0" w:line="240" w:lineRule="auto"/>
        <w:contextualSpacing w:val="0"/>
        <w:jc w:val="both"/>
        <w:rPr>
          <w:rFonts w:asciiTheme="majorHAnsi" w:hAnsiTheme="majorHAnsi" w:cs="Arial"/>
        </w:rPr>
      </w:pPr>
      <w:r w:rsidRPr="00571F9E">
        <w:rPr>
          <w:rFonts w:asciiTheme="majorHAnsi" w:hAnsiTheme="majorHAnsi" w:cs="Arial"/>
        </w:rPr>
        <w:t>vyplývající ze změn díla vyvolaných dodatečnými požadavky objednatele (tj. objednatel požaduje práce, které nejsou v předmětu díla uvedeny), nebo</w:t>
      </w:r>
    </w:p>
    <w:p w14:paraId="1361C883" w14:textId="77777777" w:rsidR="003238F3" w:rsidRPr="00571F9E" w:rsidRDefault="003238F3" w:rsidP="009A43FF">
      <w:pPr>
        <w:pStyle w:val="Odstavecseseznamem"/>
        <w:numPr>
          <w:ilvl w:val="0"/>
          <w:numId w:val="31"/>
        </w:numPr>
        <w:spacing w:after="0" w:line="240" w:lineRule="auto"/>
        <w:contextualSpacing w:val="0"/>
        <w:jc w:val="both"/>
        <w:rPr>
          <w:rFonts w:asciiTheme="majorHAnsi" w:hAnsiTheme="majorHAnsi" w:cs="Arial"/>
        </w:rPr>
      </w:pPr>
      <w:r w:rsidRPr="00571F9E">
        <w:rPr>
          <w:rFonts w:asciiTheme="majorHAnsi" w:hAnsiTheme="majorHAnsi" w:cs="Arial"/>
        </w:rPr>
        <w:t>vyplývající ze zjištěných skutečností, které nebyly v době podpisu smlouvy známy, a zhotovitel je nezavinil, ani je nemohl předvídat a mají vliv na cenu díla, nebo</w:t>
      </w:r>
    </w:p>
    <w:p w14:paraId="29561100" w14:textId="77777777" w:rsidR="003238F3" w:rsidRPr="00571F9E" w:rsidRDefault="003238F3" w:rsidP="009A43FF">
      <w:pPr>
        <w:pStyle w:val="Odstavecseseznamem"/>
        <w:numPr>
          <w:ilvl w:val="0"/>
          <w:numId w:val="31"/>
        </w:numPr>
        <w:spacing w:after="0" w:line="240" w:lineRule="auto"/>
        <w:contextualSpacing w:val="0"/>
        <w:jc w:val="both"/>
        <w:rPr>
          <w:rFonts w:asciiTheme="majorHAnsi" w:hAnsiTheme="majorHAnsi" w:cs="Arial"/>
        </w:rPr>
      </w:pPr>
      <w:r w:rsidRPr="00571F9E">
        <w:rPr>
          <w:rFonts w:asciiTheme="majorHAnsi" w:hAnsiTheme="majorHAnsi" w:cs="Arial"/>
        </w:rPr>
        <w:t>vyplývající ze skutečností zjištěných při realizaci díla, které jsou odlišné od dokumentace předané objednatelem, nebo</w:t>
      </w:r>
    </w:p>
    <w:p w14:paraId="65D6E472" w14:textId="77777777" w:rsidR="003238F3" w:rsidRPr="00571F9E" w:rsidRDefault="003238F3" w:rsidP="009A43FF">
      <w:pPr>
        <w:pStyle w:val="Odstavecseseznamem"/>
        <w:numPr>
          <w:ilvl w:val="0"/>
          <w:numId w:val="31"/>
        </w:numPr>
        <w:spacing w:after="0" w:line="240" w:lineRule="auto"/>
        <w:contextualSpacing w:val="0"/>
        <w:jc w:val="both"/>
        <w:rPr>
          <w:rFonts w:asciiTheme="majorHAnsi" w:hAnsiTheme="majorHAnsi" w:cs="Arial"/>
        </w:rPr>
      </w:pPr>
      <w:r w:rsidRPr="00571F9E">
        <w:rPr>
          <w:rFonts w:asciiTheme="majorHAnsi" w:hAnsiTheme="majorHAnsi" w:cs="Arial"/>
        </w:rPr>
        <w:t xml:space="preserve">vyvolané dodatečnými změnami prováděcí projektové dokumentace, nebo </w:t>
      </w:r>
      <w:r w:rsidRPr="00571F9E">
        <w:rPr>
          <w:rFonts w:asciiTheme="majorHAnsi" w:hAnsiTheme="majorHAnsi" w:cs="Arial"/>
          <w:color w:val="000000"/>
        </w:rPr>
        <w:t>změnami díla v důsledku požadavků veřejnoprávních orgánů</w:t>
      </w:r>
      <w:r w:rsidRPr="00571F9E">
        <w:rPr>
          <w:rFonts w:asciiTheme="majorHAnsi" w:hAnsiTheme="majorHAnsi" w:cs="Arial"/>
        </w:rPr>
        <w:t xml:space="preserve">, </w:t>
      </w:r>
    </w:p>
    <w:p w14:paraId="1E1988BC" w14:textId="7732B91C" w:rsidR="003238F3" w:rsidRPr="00571F9E" w:rsidRDefault="003238F3" w:rsidP="009A43FF">
      <w:pPr>
        <w:widowControl w:val="0"/>
        <w:spacing w:before="120"/>
        <w:jc w:val="both"/>
        <w:rPr>
          <w:rFonts w:asciiTheme="majorHAnsi" w:hAnsiTheme="majorHAnsi" w:cs="Arial"/>
          <w:snapToGrid w:val="0"/>
        </w:rPr>
      </w:pPr>
      <w:r w:rsidRPr="00571F9E">
        <w:rPr>
          <w:rFonts w:asciiTheme="majorHAnsi" w:hAnsiTheme="majorHAnsi" w:cs="Arial"/>
        </w:rPr>
        <w:t>mohou být zhotovitelem fakturovány objednateli a objednatel je povinen je uhradit zhotoviteli pouze, pokud byl ohledně této změny uzavřen písemný dodatek k této smlouvě</w:t>
      </w:r>
      <w:r w:rsidR="002135C0" w:rsidRPr="00571F9E">
        <w:rPr>
          <w:rFonts w:asciiTheme="majorHAnsi" w:hAnsiTheme="majorHAnsi" w:cs="Arial"/>
        </w:rPr>
        <w:t>.</w:t>
      </w:r>
      <w:r w:rsidRPr="00571F9E">
        <w:rPr>
          <w:rFonts w:asciiTheme="majorHAnsi" w:hAnsiTheme="majorHAnsi" w:cs="Arial"/>
        </w:rPr>
        <w:t xml:space="preserve"> Cena víceprací bude v takovém případě stanovena u položek uvedených v Položkovém rozpočtu dle jednotkových cen takových prací, a cena položek v Položkovém rozpočtu neuvedených bude stanovena na základě jednotkových cen dle cenové soustavy ÚRS pro ocenění stavebních prací vydávané ÚRS PRAHA, a.s. platných v období realizace předmětných víceprací ponížených o 5,00 %.</w:t>
      </w:r>
      <w:r w:rsidR="00FD06DF" w:rsidRPr="00571F9E">
        <w:rPr>
          <w:rFonts w:asciiTheme="majorHAnsi" w:hAnsiTheme="majorHAnsi" w:cs="Arial"/>
          <w:snapToGrid w:val="0"/>
        </w:rPr>
        <w:t xml:space="preserve"> Veškeré takto provedené změny Smlouvy musí být v souladu s § 222 zákona.</w:t>
      </w:r>
    </w:p>
    <w:p w14:paraId="549F4C7E" w14:textId="77777777" w:rsidR="00243E8F" w:rsidRPr="00EC5068" w:rsidRDefault="00243E8F" w:rsidP="009A43FF">
      <w:pPr>
        <w:pStyle w:val="Nadpis2"/>
        <w:widowControl w:val="0"/>
        <w:numPr>
          <w:ilvl w:val="1"/>
          <w:numId w:val="10"/>
        </w:numPr>
        <w:tabs>
          <w:tab w:val="left" w:pos="0"/>
        </w:tabs>
        <w:ind w:left="0"/>
        <w:rPr>
          <w:rFonts w:asciiTheme="majorHAnsi" w:hAnsiTheme="majorHAnsi"/>
          <w:sz w:val="22"/>
          <w:szCs w:val="22"/>
        </w:rPr>
      </w:pPr>
      <w:r w:rsidRPr="00571F9E">
        <w:rPr>
          <w:rFonts w:asciiTheme="majorHAnsi" w:hAnsiTheme="majorHAnsi"/>
          <w:sz w:val="22"/>
          <w:szCs w:val="22"/>
        </w:rPr>
        <w:t xml:space="preserve">Daňový </w:t>
      </w:r>
      <w:proofErr w:type="gramStart"/>
      <w:r w:rsidRPr="00571F9E">
        <w:rPr>
          <w:rFonts w:asciiTheme="majorHAnsi" w:hAnsiTheme="majorHAnsi"/>
          <w:sz w:val="22"/>
          <w:szCs w:val="22"/>
        </w:rPr>
        <w:t>doklad - faktura</w:t>
      </w:r>
      <w:proofErr w:type="gramEnd"/>
      <w:r w:rsidRPr="00571F9E">
        <w:rPr>
          <w:rFonts w:asciiTheme="majorHAnsi" w:hAnsiTheme="majorHAnsi"/>
          <w:sz w:val="22"/>
          <w:szCs w:val="22"/>
        </w:rPr>
        <w:t xml:space="preserve"> bude</w:t>
      </w:r>
      <w:r w:rsidRPr="00EC5068">
        <w:rPr>
          <w:rFonts w:asciiTheme="majorHAnsi" w:hAnsiTheme="majorHAnsi"/>
          <w:sz w:val="22"/>
          <w:szCs w:val="22"/>
        </w:rPr>
        <w:t xml:space="preserve"> obsahovat pojmové náležitosti daňového dokladu </w:t>
      </w:r>
      <w:r w:rsidRPr="00EC5068">
        <w:rPr>
          <w:rFonts w:asciiTheme="majorHAnsi" w:hAnsiTheme="majorHAnsi"/>
          <w:sz w:val="22"/>
          <w:szCs w:val="22"/>
        </w:rPr>
        <w:lastRenderedPageBreak/>
        <w:t xml:space="preserve">stanovené zákonem č. 235/2004 Sb. – o dani z přidané hodnoty, v platném znění, a zákonem </w:t>
      </w:r>
      <w:r w:rsidR="00954ECD" w:rsidRPr="00EC5068">
        <w:rPr>
          <w:rFonts w:asciiTheme="majorHAnsi" w:hAnsiTheme="majorHAnsi"/>
          <w:sz w:val="22"/>
          <w:szCs w:val="22"/>
        </w:rPr>
        <w:br/>
      </w:r>
      <w:r w:rsidRPr="00EC5068">
        <w:rPr>
          <w:rFonts w:asciiTheme="majorHAnsi" w:hAnsiTheme="majorHAnsi"/>
          <w:sz w:val="22"/>
          <w:szCs w:val="22"/>
        </w:rPr>
        <w:t xml:space="preserve">č. 563/1991 Sb. – o účetnictví, v platném znění. Na daňovém </w:t>
      </w:r>
      <w:proofErr w:type="gramStart"/>
      <w:r w:rsidRPr="00EC5068">
        <w:rPr>
          <w:rFonts w:asciiTheme="majorHAnsi" w:hAnsiTheme="majorHAnsi"/>
          <w:sz w:val="22"/>
          <w:szCs w:val="22"/>
        </w:rPr>
        <w:t>dokladu - faktuře</w:t>
      </w:r>
      <w:proofErr w:type="gramEnd"/>
      <w:r w:rsidRPr="00EC5068">
        <w:rPr>
          <w:rFonts w:asciiTheme="majorHAnsi" w:hAnsiTheme="majorHAnsi"/>
          <w:sz w:val="22"/>
          <w:szCs w:val="22"/>
        </w:rPr>
        <w:t xml:space="preserve"> musí být uvedeno registrační číslo projektu, ze kterého bude provedena úhrada dle této smlouvy. V případě, že daňový doklad nebude obsahovat správné údaje či bude neúplný, je </w:t>
      </w:r>
      <w:r w:rsidR="00CF798F" w:rsidRPr="00EC5068">
        <w:rPr>
          <w:rFonts w:asciiTheme="majorHAnsi" w:hAnsiTheme="majorHAnsi"/>
          <w:sz w:val="22"/>
          <w:szCs w:val="22"/>
        </w:rPr>
        <w:t>Objednate</w:t>
      </w:r>
      <w:r w:rsidRPr="00EC5068">
        <w:rPr>
          <w:rFonts w:asciiTheme="majorHAnsi" w:hAnsiTheme="majorHAnsi"/>
          <w:sz w:val="22"/>
          <w:szCs w:val="22"/>
        </w:rPr>
        <w:t xml:space="preserve">l oprávněn daňový </w:t>
      </w:r>
      <w:proofErr w:type="gramStart"/>
      <w:r w:rsidRPr="00EC5068">
        <w:rPr>
          <w:rFonts w:asciiTheme="majorHAnsi" w:hAnsiTheme="majorHAnsi"/>
          <w:sz w:val="22"/>
          <w:szCs w:val="22"/>
        </w:rPr>
        <w:t>doklad - fakturu</w:t>
      </w:r>
      <w:proofErr w:type="gramEnd"/>
      <w:r w:rsidRPr="00EC5068">
        <w:rPr>
          <w:rFonts w:asciiTheme="majorHAnsi" w:hAnsiTheme="majorHAnsi"/>
          <w:sz w:val="22"/>
          <w:szCs w:val="22"/>
        </w:rPr>
        <w:t xml:space="preserve"> vrátit ve lhůtě do data jeho splatnosti </w:t>
      </w:r>
      <w:r w:rsidR="00CF798F" w:rsidRPr="00EC5068">
        <w:rPr>
          <w:rFonts w:asciiTheme="majorHAnsi" w:hAnsiTheme="majorHAnsi"/>
          <w:sz w:val="22"/>
          <w:szCs w:val="22"/>
        </w:rPr>
        <w:t>Zhotoviteli</w:t>
      </w:r>
      <w:r w:rsidRPr="00EC5068">
        <w:rPr>
          <w:rFonts w:asciiTheme="majorHAnsi" w:hAnsiTheme="majorHAnsi"/>
          <w:sz w:val="22"/>
          <w:szCs w:val="22"/>
        </w:rPr>
        <w:t xml:space="preserve">. </w:t>
      </w:r>
      <w:r w:rsidR="00CF798F" w:rsidRPr="00EC5068">
        <w:rPr>
          <w:rFonts w:asciiTheme="majorHAnsi" w:hAnsiTheme="majorHAnsi"/>
          <w:sz w:val="22"/>
          <w:szCs w:val="22"/>
        </w:rPr>
        <w:t>Zhotovitel</w:t>
      </w:r>
      <w:r w:rsidRPr="00EC5068">
        <w:rPr>
          <w:rFonts w:asciiTheme="majorHAnsi" w:hAnsiTheme="majorHAnsi"/>
          <w:sz w:val="22"/>
          <w:szCs w:val="22"/>
        </w:rPr>
        <w:t xml:space="preserve"> je povinen takový daňový </w:t>
      </w:r>
      <w:proofErr w:type="gramStart"/>
      <w:r w:rsidRPr="00EC5068">
        <w:rPr>
          <w:rFonts w:asciiTheme="majorHAnsi" w:hAnsiTheme="majorHAnsi"/>
          <w:sz w:val="22"/>
          <w:szCs w:val="22"/>
        </w:rPr>
        <w:t>doklad - fakturu</w:t>
      </w:r>
      <w:proofErr w:type="gramEnd"/>
      <w:r w:rsidRPr="00EC5068">
        <w:rPr>
          <w:rFonts w:asciiTheme="majorHAnsi" w:hAnsiTheme="majorHAnsi"/>
          <w:sz w:val="22"/>
          <w:szCs w:val="22"/>
        </w:rPr>
        <w:t xml:space="preserve"> opravit, event. vystavit nový daňový doklad - fakturu - lhůta splatnosti počíná v takovém případě běžet ode dne doručení opraveného či nově vystaveného dokladu - faktury Zadavateli. Přílohou daňového </w:t>
      </w:r>
      <w:proofErr w:type="gramStart"/>
      <w:r w:rsidRPr="00EC5068">
        <w:rPr>
          <w:rFonts w:asciiTheme="majorHAnsi" w:hAnsiTheme="majorHAnsi"/>
          <w:sz w:val="22"/>
          <w:szCs w:val="22"/>
        </w:rPr>
        <w:t>dokladu - faktury</w:t>
      </w:r>
      <w:proofErr w:type="gramEnd"/>
      <w:r w:rsidRPr="00EC5068">
        <w:rPr>
          <w:rFonts w:asciiTheme="majorHAnsi" w:hAnsiTheme="majorHAnsi"/>
          <w:sz w:val="22"/>
          <w:szCs w:val="22"/>
        </w:rPr>
        <w:t xml:space="preserve"> musí být </w:t>
      </w:r>
      <w:r w:rsidR="00073AA0" w:rsidRPr="00EC5068">
        <w:rPr>
          <w:rFonts w:asciiTheme="majorHAnsi" w:hAnsiTheme="majorHAnsi"/>
          <w:sz w:val="22"/>
          <w:szCs w:val="22"/>
        </w:rPr>
        <w:t>kopie předávacího protokolu</w:t>
      </w:r>
      <w:r w:rsidRPr="00EC5068">
        <w:rPr>
          <w:rFonts w:asciiTheme="majorHAnsi" w:hAnsiTheme="majorHAnsi"/>
          <w:sz w:val="22"/>
          <w:szCs w:val="22"/>
        </w:rPr>
        <w:t xml:space="preserve"> potvrzeného zástupcem Zadavatele. </w:t>
      </w:r>
    </w:p>
    <w:p w14:paraId="7E466073" w14:textId="77777777" w:rsidR="00C40ED2" w:rsidRPr="00EC5068" w:rsidRDefault="00243E8F" w:rsidP="00A63E1B">
      <w:pPr>
        <w:pStyle w:val="Nadpis2"/>
        <w:numPr>
          <w:ilvl w:val="1"/>
          <w:numId w:val="10"/>
        </w:numPr>
        <w:tabs>
          <w:tab w:val="left" w:pos="0"/>
        </w:tabs>
        <w:ind w:left="0"/>
        <w:rPr>
          <w:rFonts w:asciiTheme="majorHAnsi" w:hAnsiTheme="majorHAnsi"/>
          <w:sz w:val="22"/>
          <w:szCs w:val="22"/>
        </w:rPr>
      </w:pPr>
      <w:bookmarkStart w:id="1" w:name="_Ref395678371"/>
      <w:r w:rsidRPr="00EC5068">
        <w:rPr>
          <w:rFonts w:asciiTheme="majorHAnsi" w:hAnsiTheme="majorHAnsi"/>
          <w:sz w:val="22"/>
          <w:szCs w:val="22"/>
        </w:rPr>
        <w:t xml:space="preserve">Není-li dohodnuto jinak, je splatnost daňových dokladů smluvními stranami dohodnuta na 30 (slovy: třicet) kalendářních dní ode dne řádného doručení daňového </w:t>
      </w:r>
      <w:proofErr w:type="gramStart"/>
      <w:r w:rsidRPr="00EC5068">
        <w:rPr>
          <w:rFonts w:asciiTheme="majorHAnsi" w:hAnsiTheme="majorHAnsi"/>
          <w:sz w:val="22"/>
          <w:szCs w:val="22"/>
        </w:rPr>
        <w:t>dokladu - faktury</w:t>
      </w:r>
      <w:proofErr w:type="gramEnd"/>
      <w:r w:rsidRPr="00EC5068">
        <w:rPr>
          <w:rFonts w:asciiTheme="majorHAnsi" w:hAnsiTheme="majorHAnsi"/>
          <w:sz w:val="22"/>
          <w:szCs w:val="22"/>
        </w:rPr>
        <w:t xml:space="preserve"> </w:t>
      </w:r>
      <w:r w:rsidR="00907176" w:rsidRPr="00EC5068">
        <w:rPr>
          <w:rFonts w:asciiTheme="majorHAnsi" w:hAnsiTheme="majorHAnsi"/>
          <w:sz w:val="22"/>
          <w:szCs w:val="22"/>
        </w:rPr>
        <w:t>Zhotovitelem</w:t>
      </w:r>
      <w:r w:rsidRPr="00EC5068">
        <w:rPr>
          <w:rFonts w:asciiTheme="majorHAnsi" w:hAnsiTheme="majorHAnsi"/>
          <w:sz w:val="22"/>
          <w:szCs w:val="22"/>
        </w:rPr>
        <w:t xml:space="preserve"> Zadavateli. Daňový </w:t>
      </w:r>
      <w:proofErr w:type="gramStart"/>
      <w:r w:rsidRPr="00EC5068">
        <w:rPr>
          <w:rFonts w:asciiTheme="majorHAnsi" w:hAnsiTheme="majorHAnsi"/>
          <w:sz w:val="22"/>
          <w:szCs w:val="22"/>
        </w:rPr>
        <w:t>doklad - faktura</w:t>
      </w:r>
      <w:proofErr w:type="gramEnd"/>
      <w:r w:rsidRPr="00EC5068">
        <w:rPr>
          <w:rFonts w:asciiTheme="majorHAnsi" w:hAnsiTheme="majorHAnsi"/>
          <w:sz w:val="22"/>
          <w:szCs w:val="22"/>
        </w:rPr>
        <w:t xml:space="preserve"> se považuje za řádně a včas zaplacený, bude-li poslední den této lhůty účtovaná částka odepsána z účtu Zadavatele.</w:t>
      </w:r>
      <w:bookmarkEnd w:id="1"/>
    </w:p>
    <w:p w14:paraId="6CEF2472" w14:textId="77777777" w:rsidR="00073AA0" w:rsidRPr="00EC5068" w:rsidRDefault="00073AA0"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Součinnost smluvních stran</w:t>
      </w:r>
    </w:p>
    <w:p w14:paraId="2D560F3E" w14:textId="77777777" w:rsidR="00073AA0" w:rsidRPr="00EC5068" w:rsidRDefault="00073AA0" w:rsidP="00A63E1B">
      <w:pPr>
        <w:pStyle w:val="Nadpis2"/>
        <w:numPr>
          <w:ilvl w:val="1"/>
          <w:numId w:val="12"/>
        </w:numPr>
        <w:ind w:left="0"/>
        <w:rPr>
          <w:rFonts w:asciiTheme="majorHAnsi" w:hAnsiTheme="majorHAnsi"/>
          <w:sz w:val="22"/>
          <w:szCs w:val="22"/>
        </w:rPr>
      </w:pPr>
      <w:r w:rsidRPr="00EC5068">
        <w:rPr>
          <w:rFonts w:asciiTheme="majorHAnsi" w:hAnsiTheme="majorHAnsi"/>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99391AB" w14:textId="77777777" w:rsidR="00073AA0" w:rsidRPr="00EC5068" w:rsidRDefault="00073AA0" w:rsidP="00A63E1B">
      <w:pPr>
        <w:pStyle w:val="Nadpis2"/>
        <w:numPr>
          <w:ilvl w:val="1"/>
          <w:numId w:val="12"/>
        </w:numPr>
        <w:ind w:left="0"/>
        <w:rPr>
          <w:rFonts w:asciiTheme="majorHAnsi" w:hAnsiTheme="majorHAnsi"/>
          <w:sz w:val="22"/>
          <w:szCs w:val="22"/>
        </w:rPr>
      </w:pPr>
      <w:r w:rsidRPr="00EC5068">
        <w:rPr>
          <w:rFonts w:asciiTheme="majorHAnsi" w:hAnsiTheme="majorHAnsi"/>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D48264A" w14:textId="77777777" w:rsidR="00073AA0" w:rsidRPr="00EC5068" w:rsidRDefault="00073AA0" w:rsidP="00A63E1B">
      <w:pPr>
        <w:pStyle w:val="Nadpis2"/>
        <w:numPr>
          <w:ilvl w:val="1"/>
          <w:numId w:val="12"/>
        </w:numPr>
        <w:ind w:left="0"/>
        <w:rPr>
          <w:rFonts w:asciiTheme="majorHAnsi" w:hAnsiTheme="majorHAnsi"/>
          <w:sz w:val="22"/>
          <w:szCs w:val="22"/>
        </w:rPr>
      </w:pPr>
      <w:r w:rsidRPr="00EC5068">
        <w:rPr>
          <w:rFonts w:asciiTheme="majorHAnsi" w:hAnsiTheme="majorHAnsi"/>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3F19E34" w14:textId="77777777" w:rsidR="00073AA0" w:rsidRPr="00EC5068" w:rsidRDefault="00073AA0"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Práva a povinnosti stran</w:t>
      </w:r>
    </w:p>
    <w:p w14:paraId="074F0903" w14:textId="77777777" w:rsidR="00073AA0" w:rsidRPr="00EC5068" w:rsidRDefault="00073AA0" w:rsidP="00A63E1B">
      <w:pPr>
        <w:pStyle w:val="Nadpis2"/>
        <w:numPr>
          <w:ilvl w:val="1"/>
          <w:numId w:val="13"/>
        </w:numPr>
        <w:ind w:left="0"/>
        <w:rPr>
          <w:rFonts w:asciiTheme="majorHAnsi" w:hAnsiTheme="majorHAnsi"/>
          <w:sz w:val="22"/>
          <w:szCs w:val="22"/>
        </w:rPr>
      </w:pPr>
      <w:r w:rsidRPr="00EC5068">
        <w:rPr>
          <w:rFonts w:asciiTheme="majorHAnsi" w:hAnsiTheme="majorHAnsi"/>
          <w:sz w:val="22"/>
          <w:szCs w:val="22"/>
        </w:rPr>
        <w:t xml:space="preserve">Zhotovitel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výše uvedeného prohlašuje, že s použitím těchto všech znalostí zkušeností, podkladů a pokynů splní závazek založený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w:t>
      </w:r>
      <w:r w:rsidRPr="00EC5068">
        <w:rPr>
          <w:rFonts w:asciiTheme="majorHAnsi" w:hAnsiTheme="majorHAnsi"/>
          <w:sz w:val="22"/>
          <w:szCs w:val="22"/>
        </w:rPr>
        <w:lastRenderedPageBreak/>
        <w:t>dohodnuto, že je povinen prokázat, že tuto nevhodnost nemohl zjistit do uzavření Smlouvy, jinak odpovídá za vady díla způsobené nevhodností, jako kdyby nesplnil povinnost dle § 2594 občanského zákoníku na nevhodnost upozornit.</w:t>
      </w:r>
    </w:p>
    <w:p w14:paraId="7E195C94" w14:textId="77777777" w:rsidR="00073AA0" w:rsidRPr="00EC5068" w:rsidRDefault="00073AA0" w:rsidP="00A63E1B">
      <w:pPr>
        <w:pStyle w:val="Nadpis2"/>
        <w:numPr>
          <w:ilvl w:val="1"/>
          <w:numId w:val="14"/>
        </w:numPr>
        <w:ind w:left="0"/>
        <w:rPr>
          <w:rFonts w:asciiTheme="majorHAnsi" w:hAnsiTheme="majorHAnsi"/>
          <w:sz w:val="22"/>
          <w:szCs w:val="22"/>
        </w:rPr>
      </w:pPr>
      <w:r w:rsidRPr="00EC5068">
        <w:rPr>
          <w:rFonts w:asciiTheme="majorHAnsi" w:hAnsiTheme="majorHAnsi"/>
          <w:sz w:val="22"/>
          <w:szCs w:val="22"/>
        </w:rPr>
        <w:t>Zhotovitel se zavazuje, že Objednateli bezodkladně po vzniku takové skutečnosti písemně oznámí:</w:t>
      </w:r>
    </w:p>
    <w:p w14:paraId="2E018537" w14:textId="77777777" w:rsidR="00073AA0" w:rsidRPr="00EC5068" w:rsidRDefault="00073AA0" w:rsidP="00C3190E">
      <w:pPr>
        <w:pStyle w:val="Nadpis3"/>
        <w:spacing w:after="60"/>
        <w:ind w:left="709" w:hanging="425"/>
        <w:rPr>
          <w:rFonts w:asciiTheme="majorHAnsi" w:hAnsiTheme="majorHAnsi"/>
          <w:sz w:val="22"/>
          <w:szCs w:val="22"/>
        </w:rPr>
      </w:pPr>
      <w:r w:rsidRPr="00EC5068">
        <w:rPr>
          <w:rFonts w:asciiTheme="majorHAnsi" w:hAnsiTheme="majorHAnsi"/>
          <w:sz w:val="22"/>
          <w:szCs w:val="22"/>
        </w:rPr>
        <w:t>jestliže bude zahájeno insolvenční řízení dle zák. č. 182/2006 Sb., o úpadku a způsobech jeho řešení, ve znění pozdějších předpisů, jehož předmětem bude úpadek nebo hrozící úpadek Zhotovitele; a/nebo</w:t>
      </w:r>
    </w:p>
    <w:p w14:paraId="0B6054BE" w14:textId="77777777" w:rsidR="00073AA0" w:rsidRPr="00EC5068" w:rsidRDefault="00073AA0" w:rsidP="00C3190E">
      <w:pPr>
        <w:pStyle w:val="Nadpis3"/>
        <w:spacing w:after="60"/>
        <w:ind w:left="709" w:hanging="425"/>
        <w:rPr>
          <w:rFonts w:asciiTheme="majorHAnsi" w:hAnsiTheme="majorHAnsi"/>
          <w:sz w:val="22"/>
          <w:szCs w:val="22"/>
        </w:rPr>
      </w:pPr>
      <w:r w:rsidRPr="00EC5068">
        <w:rPr>
          <w:rFonts w:asciiTheme="majorHAnsi" w:hAnsiTheme="majorHAnsi"/>
          <w:sz w:val="22"/>
          <w:szCs w:val="22"/>
        </w:rPr>
        <w:t>vstup Zhotovitele do likvidace; a/nebo</w:t>
      </w:r>
    </w:p>
    <w:p w14:paraId="099FB4A0" w14:textId="77777777" w:rsidR="00073AA0" w:rsidRPr="00EC5068" w:rsidRDefault="00073AA0" w:rsidP="00C3190E">
      <w:pPr>
        <w:pStyle w:val="Nadpis3"/>
        <w:spacing w:after="60"/>
        <w:ind w:left="709" w:hanging="425"/>
        <w:rPr>
          <w:rFonts w:asciiTheme="majorHAnsi" w:hAnsiTheme="majorHAnsi"/>
          <w:sz w:val="22"/>
          <w:szCs w:val="22"/>
        </w:rPr>
      </w:pPr>
      <w:r w:rsidRPr="00EC5068">
        <w:rPr>
          <w:rFonts w:asciiTheme="majorHAnsi" w:hAnsiTheme="majorHAnsi"/>
          <w:sz w:val="22"/>
          <w:szCs w:val="22"/>
        </w:rPr>
        <w:t>změny v majetkové struktuře Zhotovitele, s výjimkou změny majetkové struktury, která představuje běžný obchodní styk; a/nebo</w:t>
      </w:r>
    </w:p>
    <w:p w14:paraId="4EE1090F" w14:textId="77777777" w:rsidR="00073AA0" w:rsidRPr="00EC5068" w:rsidRDefault="00073AA0" w:rsidP="00C3190E">
      <w:pPr>
        <w:pStyle w:val="Nadpis3"/>
        <w:spacing w:after="60"/>
        <w:ind w:left="709" w:hanging="425"/>
        <w:rPr>
          <w:rFonts w:asciiTheme="majorHAnsi" w:hAnsiTheme="majorHAnsi"/>
          <w:sz w:val="22"/>
          <w:szCs w:val="22"/>
        </w:rPr>
      </w:pPr>
      <w:r w:rsidRPr="00EC5068">
        <w:rPr>
          <w:rFonts w:asciiTheme="majorHAnsi" w:hAnsiTheme="majorHAnsi"/>
          <w:sz w:val="22"/>
          <w:szCs w:val="22"/>
        </w:rPr>
        <w:t>rozhodnutí o provedení přeměny Zhotovitele, zejména fúzí, převodem jmění na společníka či rozdělením, provedení změny právní formy dlužníka či provedení jiných organizačních změn; a/nebo</w:t>
      </w:r>
    </w:p>
    <w:p w14:paraId="2A25615D" w14:textId="77777777" w:rsidR="00073AA0" w:rsidRPr="00EC5068" w:rsidRDefault="00073AA0" w:rsidP="00C3190E">
      <w:pPr>
        <w:pStyle w:val="Nadpis3"/>
        <w:spacing w:after="60"/>
        <w:ind w:left="709" w:hanging="425"/>
        <w:rPr>
          <w:rFonts w:asciiTheme="majorHAnsi" w:hAnsiTheme="majorHAnsi"/>
          <w:sz w:val="22"/>
          <w:szCs w:val="22"/>
        </w:rPr>
      </w:pPr>
      <w:r w:rsidRPr="00EC5068">
        <w:rPr>
          <w:rFonts w:asciiTheme="majorHAnsi" w:hAnsiTheme="majorHAnsi"/>
          <w:sz w:val="22"/>
          <w:szCs w:val="22"/>
        </w:rPr>
        <w:t>omezení či ukončení výkonu činnosti Zhotovitele, která bezprostředně souvisí s předmětem Smlouvy; a/nebo</w:t>
      </w:r>
    </w:p>
    <w:p w14:paraId="7714E940" w14:textId="77777777" w:rsidR="00073AA0" w:rsidRPr="00EC5068" w:rsidRDefault="00073AA0" w:rsidP="00C3190E">
      <w:pPr>
        <w:pStyle w:val="Nadpis3"/>
        <w:spacing w:after="60"/>
        <w:ind w:left="709" w:hanging="425"/>
        <w:rPr>
          <w:rFonts w:asciiTheme="majorHAnsi" w:hAnsiTheme="majorHAnsi"/>
          <w:sz w:val="22"/>
          <w:szCs w:val="22"/>
        </w:rPr>
      </w:pPr>
      <w:r w:rsidRPr="00EC5068">
        <w:rPr>
          <w:rFonts w:asciiTheme="majorHAnsi" w:hAnsiTheme="majorHAnsi"/>
          <w:sz w:val="22"/>
          <w:szCs w:val="22"/>
        </w:rPr>
        <w:t>rozhodnutí o založení obchodní společnosti Zhotovitelem či účasti na podnikání jiné osoby Zhotovitele; a/nebo</w:t>
      </w:r>
    </w:p>
    <w:p w14:paraId="78452C7D" w14:textId="77777777" w:rsidR="00073AA0" w:rsidRPr="00EC5068" w:rsidRDefault="00073AA0" w:rsidP="00C3190E">
      <w:pPr>
        <w:pStyle w:val="Nadpis3"/>
        <w:spacing w:after="60"/>
        <w:ind w:left="709" w:hanging="425"/>
        <w:rPr>
          <w:rFonts w:asciiTheme="majorHAnsi" w:hAnsiTheme="majorHAnsi"/>
          <w:sz w:val="22"/>
          <w:szCs w:val="22"/>
        </w:rPr>
      </w:pPr>
      <w:r w:rsidRPr="00EC5068">
        <w:rPr>
          <w:rFonts w:asciiTheme="majorHAnsi" w:hAnsiTheme="majorHAnsi"/>
          <w:sz w:val="22"/>
          <w:szCs w:val="22"/>
        </w:rPr>
        <w:t>všechny skutečnosti, které by mohly mít vliv na přechod či vypořádání závazků Zhotovitele vůči Objednateli vyplývajících ze Smlouvy či se Smlouvou souvisejících; a/nebo</w:t>
      </w:r>
    </w:p>
    <w:p w14:paraId="10C8BB83" w14:textId="77777777" w:rsidR="00073AA0" w:rsidRPr="00EC5068" w:rsidRDefault="00073AA0" w:rsidP="0034111D">
      <w:pPr>
        <w:pStyle w:val="Nadpis3"/>
        <w:ind w:left="709" w:hanging="425"/>
        <w:rPr>
          <w:rFonts w:asciiTheme="majorHAnsi" w:hAnsiTheme="majorHAnsi"/>
          <w:sz w:val="22"/>
          <w:szCs w:val="22"/>
        </w:rPr>
      </w:pPr>
      <w:r w:rsidRPr="00EC5068">
        <w:rPr>
          <w:rFonts w:asciiTheme="majorHAnsi" w:hAnsiTheme="majorHAnsi"/>
          <w:sz w:val="22"/>
          <w:szCs w:val="22"/>
        </w:rPr>
        <w:t>rozhodnutí o zrušení Zhotovitele.</w:t>
      </w:r>
    </w:p>
    <w:p w14:paraId="7FCE4D0E" w14:textId="77777777" w:rsidR="00073AA0" w:rsidRPr="00EC5068" w:rsidRDefault="00073AA0" w:rsidP="00073AA0">
      <w:pPr>
        <w:pStyle w:val="Nadpis2"/>
        <w:numPr>
          <w:ilvl w:val="0"/>
          <w:numId w:val="0"/>
        </w:numPr>
        <w:rPr>
          <w:rFonts w:asciiTheme="majorHAnsi" w:hAnsiTheme="majorHAnsi"/>
          <w:sz w:val="22"/>
          <w:szCs w:val="22"/>
        </w:rPr>
      </w:pPr>
      <w:r w:rsidRPr="00EC5068">
        <w:rPr>
          <w:rFonts w:asciiTheme="majorHAnsi" w:hAnsiTheme="majorHAnsi"/>
          <w:sz w:val="22"/>
          <w:szCs w:val="22"/>
        </w:rPr>
        <w:t>V případě porušení tohoto ustanovení povinností je Objednatel oprávněn od Smlouvy bez dalšího odstoupit.</w:t>
      </w:r>
    </w:p>
    <w:p w14:paraId="286F0255" w14:textId="77777777" w:rsidR="00932D57" w:rsidRPr="00EC5068" w:rsidRDefault="00932D57"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Stavební deník</w:t>
      </w:r>
    </w:p>
    <w:p w14:paraId="45B92E40" w14:textId="77777777" w:rsidR="00932D57" w:rsidRPr="00EC5068" w:rsidRDefault="00932D57" w:rsidP="00932D57">
      <w:pPr>
        <w:pStyle w:val="Nadpis2"/>
        <w:numPr>
          <w:ilvl w:val="1"/>
          <w:numId w:val="27"/>
        </w:numPr>
        <w:spacing w:line="240" w:lineRule="auto"/>
        <w:ind w:left="0"/>
        <w:rPr>
          <w:rFonts w:asciiTheme="majorHAnsi" w:hAnsiTheme="majorHAnsi" w:cstheme="minorHAnsi"/>
          <w:b/>
          <w:i/>
          <w:color w:val="FF0000"/>
          <w:sz w:val="22"/>
          <w:szCs w:val="22"/>
          <w:u w:val="single"/>
        </w:rPr>
      </w:pPr>
      <w:r w:rsidRPr="00EC5068">
        <w:rPr>
          <w:rFonts w:asciiTheme="majorHAnsi" w:hAnsiTheme="majorHAnsi" w:cstheme="minorHAnsi"/>
          <w:sz w:val="22"/>
          <w:szCs w:val="22"/>
        </w:rPr>
        <w:t xml:space="preserve">Zhotovitel se zavazuje ode dne předání staveniště (viz článek XI. Smlouvy) Objednatelem Zhotoviteli vést stavební deník alespoň v jednom originále a dvou průpisech dle </w:t>
      </w:r>
      <w:proofErr w:type="spellStart"/>
      <w:r w:rsidRPr="00EC5068">
        <w:rPr>
          <w:rFonts w:asciiTheme="majorHAnsi" w:hAnsiTheme="majorHAnsi" w:cstheme="minorHAnsi"/>
          <w:sz w:val="22"/>
          <w:szCs w:val="22"/>
        </w:rPr>
        <w:t>ust</w:t>
      </w:r>
      <w:proofErr w:type="spellEnd"/>
      <w:r w:rsidRPr="00EC5068">
        <w:rPr>
          <w:rFonts w:asciiTheme="majorHAnsi" w:hAnsiTheme="majorHAnsi" w:cstheme="minorHAnsi"/>
          <w:sz w:val="22"/>
          <w:szCs w:val="22"/>
        </w:rPr>
        <w:t xml:space="preserve">. § 166 stavebního zákona v rozsahu stanoveném vyhláškou č. 499/2006 Sb., o dokumentaci staveb </w:t>
      </w:r>
      <w:proofErr w:type="spellStart"/>
      <w:r w:rsidRPr="00EC5068">
        <w:rPr>
          <w:rFonts w:asciiTheme="majorHAnsi" w:hAnsiTheme="majorHAnsi" w:cstheme="minorHAnsi"/>
          <w:sz w:val="22"/>
          <w:szCs w:val="22"/>
        </w:rPr>
        <w:t>v.z.p.p</w:t>
      </w:r>
      <w:proofErr w:type="spellEnd"/>
      <w:r w:rsidRPr="00EC5068">
        <w:rPr>
          <w:rFonts w:asciiTheme="majorHAnsi" w:hAnsiTheme="majorHAnsi" w:cstheme="minorHAnsi"/>
          <w:sz w:val="22"/>
          <w:szCs w:val="22"/>
        </w:rPr>
        <w:t xml:space="preserve">. Na stavbě bude veden </w:t>
      </w:r>
      <w:r w:rsidRPr="00EC5068">
        <w:rPr>
          <w:rFonts w:asciiTheme="majorHAnsi" w:hAnsiTheme="majorHAnsi" w:cstheme="minorHAnsi"/>
          <w:b/>
          <w:sz w:val="22"/>
          <w:szCs w:val="22"/>
        </w:rPr>
        <w:t>pouze jeden stavební deník</w:t>
      </w:r>
      <w:r w:rsidRPr="00EC5068">
        <w:rPr>
          <w:rFonts w:asciiTheme="majorHAnsi" w:hAnsiTheme="majorHAnsi" w:cstheme="minorHAnsi"/>
          <w:sz w:val="22"/>
          <w:szCs w:val="22"/>
        </w:rPr>
        <w:t xml:space="preserve">,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6C303001" w14:textId="77777777" w:rsidR="00932D57" w:rsidRPr="00EC5068" w:rsidRDefault="00932D57" w:rsidP="00932D57">
      <w:pPr>
        <w:pStyle w:val="Nadpis2"/>
        <w:spacing w:line="240" w:lineRule="auto"/>
        <w:ind w:left="0"/>
        <w:rPr>
          <w:rFonts w:asciiTheme="majorHAnsi" w:hAnsiTheme="majorHAnsi" w:cstheme="minorHAnsi"/>
          <w:sz w:val="22"/>
          <w:szCs w:val="22"/>
        </w:rPr>
      </w:pPr>
      <w:r w:rsidRPr="00EC5068">
        <w:rPr>
          <w:rFonts w:asciiTheme="majorHAnsi" w:hAnsiTheme="majorHAnsi" w:cstheme="minorHAnsi"/>
          <w:sz w:val="22"/>
          <w:szCs w:val="22"/>
        </w:rPr>
        <w:t xml:space="preserve">Stavební deník dle předchozího odstavce Smlouvy vede Zhotovitelem </w:t>
      </w:r>
      <w:r w:rsidRPr="00EC5068">
        <w:rPr>
          <w:rFonts w:asciiTheme="majorHAnsi" w:hAnsiTheme="majorHAnsi" w:cstheme="minorHAnsi"/>
          <w:sz w:val="22"/>
          <w:szCs w:val="22"/>
        </w:rPr>
        <w:br/>
        <w:t xml:space="preserve">pověřená osoba – stavbyvedoucí.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0FAE7FA4" w14:textId="77777777" w:rsidR="00932D57" w:rsidRPr="00EC5068" w:rsidRDefault="00932D57" w:rsidP="00932D57">
      <w:pPr>
        <w:pStyle w:val="Nadpis2"/>
        <w:spacing w:line="240" w:lineRule="auto"/>
        <w:ind w:left="0"/>
        <w:rPr>
          <w:rFonts w:asciiTheme="majorHAnsi" w:hAnsiTheme="majorHAnsi" w:cstheme="minorHAnsi"/>
          <w:sz w:val="22"/>
          <w:szCs w:val="22"/>
        </w:rPr>
      </w:pPr>
      <w:r w:rsidRPr="00EC5068">
        <w:rPr>
          <w:rFonts w:asciiTheme="majorHAnsi" w:hAnsiTheme="majorHAnsi" w:cstheme="minorHAnsi"/>
          <w:sz w:val="22"/>
          <w:szCs w:val="22"/>
        </w:rPr>
        <w:t xml:space="preserve">Zhotovitel je povinen uložit průpis denních záznamů ve stavebním deníku odděleně od originálu tak, aby byl k dispozici v případě ztráty či zničení originálu stavebního deníku. </w:t>
      </w:r>
      <w:r w:rsidRPr="00EC5068">
        <w:rPr>
          <w:rFonts w:asciiTheme="majorHAnsi" w:hAnsiTheme="majorHAnsi" w:cstheme="minorHAnsi"/>
          <w:sz w:val="22"/>
          <w:szCs w:val="22"/>
        </w:rPr>
        <w:lastRenderedPageBreak/>
        <w:t>Stavební deník musí být uložen tak, aby byl vždy okamžitě k dispozici Objednateli a orgánu státního stavebního dohledu.</w:t>
      </w:r>
    </w:p>
    <w:p w14:paraId="346371FF" w14:textId="77777777" w:rsidR="00932D57" w:rsidRPr="00EC5068" w:rsidRDefault="00932D57" w:rsidP="00932D57">
      <w:pPr>
        <w:pStyle w:val="Nadpis2"/>
        <w:spacing w:line="240" w:lineRule="auto"/>
        <w:ind w:left="0"/>
        <w:rPr>
          <w:rFonts w:asciiTheme="majorHAnsi" w:hAnsiTheme="majorHAnsi" w:cstheme="minorHAnsi"/>
          <w:sz w:val="22"/>
          <w:szCs w:val="22"/>
        </w:rPr>
      </w:pPr>
      <w:r w:rsidRPr="00EC5068">
        <w:rPr>
          <w:rFonts w:asciiTheme="majorHAnsi" w:hAnsiTheme="majorHAnsi" w:cstheme="minorHAnsi"/>
          <w:sz w:val="22"/>
          <w:szCs w:val="22"/>
        </w:rPr>
        <w:t xml:space="preserve">Denní záznamy se do stavebního deníku zapisují tak, že se </w:t>
      </w:r>
      <w:proofErr w:type="gramStart"/>
      <w:r w:rsidRPr="00EC5068">
        <w:rPr>
          <w:rFonts w:asciiTheme="majorHAnsi" w:hAnsiTheme="majorHAnsi" w:cstheme="minorHAnsi"/>
          <w:sz w:val="22"/>
          <w:szCs w:val="22"/>
        </w:rPr>
        <w:t>píší</w:t>
      </w:r>
      <w:proofErr w:type="gramEnd"/>
      <w:r w:rsidRPr="00EC5068">
        <w:rPr>
          <w:rFonts w:asciiTheme="majorHAnsi" w:hAnsiTheme="majorHAnsi" w:cstheme="minorHAnsi"/>
          <w:sz w:val="22"/>
          <w:szCs w:val="22"/>
        </w:rPr>
        <w:t xml:space="preserve">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66191F0C" w14:textId="77777777" w:rsidR="00932D57" w:rsidRPr="00EC5068" w:rsidRDefault="00932D57" w:rsidP="00932D57">
      <w:pPr>
        <w:pStyle w:val="Nadpis2"/>
        <w:spacing w:line="240" w:lineRule="auto"/>
        <w:ind w:left="0"/>
        <w:rPr>
          <w:rFonts w:asciiTheme="majorHAnsi" w:hAnsiTheme="majorHAnsi" w:cstheme="minorHAnsi"/>
          <w:sz w:val="22"/>
          <w:szCs w:val="22"/>
        </w:rPr>
      </w:pPr>
      <w:r w:rsidRPr="00EC5068">
        <w:rPr>
          <w:rFonts w:asciiTheme="majorHAnsi" w:hAnsiTheme="majorHAnsi" w:cstheme="minorHAnsi"/>
          <w:sz w:val="22"/>
          <w:szCs w:val="22"/>
        </w:rPr>
        <w:t>Zhotovitel se zavazuje na základě žádosti zástupce Objednatele bezodkladně předávat Objednateli úplné kopie zápisů ze stavebního deníku.</w:t>
      </w:r>
    </w:p>
    <w:p w14:paraId="6CC90046" w14:textId="77777777" w:rsidR="00932D57" w:rsidRPr="00EC5068" w:rsidRDefault="00932D57" w:rsidP="00932D57">
      <w:pPr>
        <w:rPr>
          <w:rFonts w:asciiTheme="majorHAnsi" w:hAnsiTheme="majorHAnsi"/>
        </w:rPr>
      </w:pPr>
      <w:r w:rsidRPr="00EC5068">
        <w:rPr>
          <w:rFonts w:asciiTheme="majorHAnsi" w:hAnsiTheme="majorHAnsi" w:cstheme="minorHAnsi"/>
        </w:rPr>
        <w:t>Zápisy v deníku nepředstavují ani nenahrazují dohody smluvních stran či zvláštní písemná prohlášení kterékoliv ze smluvních stran, která dle Smlouvy musí učinit a doručit druhé ze smluvních stran.</w:t>
      </w:r>
    </w:p>
    <w:p w14:paraId="761C735D" w14:textId="77777777" w:rsidR="00926161" w:rsidRPr="00EC5068" w:rsidRDefault="00926161"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Podmínky provádění díla</w:t>
      </w:r>
    </w:p>
    <w:p w14:paraId="3C82B364" w14:textId="77777777" w:rsidR="00926161" w:rsidRPr="00EC5068" w:rsidRDefault="00926161" w:rsidP="00A63E1B">
      <w:pPr>
        <w:pStyle w:val="Nadpis2"/>
        <w:numPr>
          <w:ilvl w:val="1"/>
          <w:numId w:val="15"/>
        </w:numPr>
        <w:ind w:left="0"/>
        <w:rPr>
          <w:rFonts w:asciiTheme="majorHAnsi" w:hAnsiTheme="majorHAnsi"/>
          <w:sz w:val="22"/>
          <w:szCs w:val="22"/>
        </w:rPr>
      </w:pPr>
      <w:r w:rsidRPr="00EC5068">
        <w:rPr>
          <w:rFonts w:asciiTheme="majorHAnsi" w:hAnsiTheme="majorHAnsi"/>
          <w:sz w:val="22"/>
          <w:szCs w:val="22"/>
        </w:rPr>
        <w:t xml:space="preserve">Objednatel je v souladu s § 2592 občanského zákoníku oprávněn dávat Zhotoviteli pokyny k upřesnění nebo určení způsobu provádění díla, pokud tak neučiní, postupuje Zhotovitel ve věcech realizace </w:t>
      </w:r>
      <w:r w:rsidR="00F01324" w:rsidRPr="00EC5068">
        <w:rPr>
          <w:rFonts w:asciiTheme="majorHAnsi" w:hAnsiTheme="majorHAnsi"/>
          <w:sz w:val="22"/>
          <w:szCs w:val="22"/>
        </w:rPr>
        <w:t>předmětu díla</w:t>
      </w:r>
      <w:r w:rsidRPr="00EC5068">
        <w:rPr>
          <w:rFonts w:asciiTheme="majorHAnsi" w:hAnsiTheme="majorHAnsi"/>
          <w:sz w:val="22"/>
          <w:szCs w:val="22"/>
        </w:rPr>
        <w:t xml:space="preserve"> zcela samostatně.</w:t>
      </w:r>
    </w:p>
    <w:p w14:paraId="7D28DFDC" w14:textId="77777777" w:rsidR="00AF3184" w:rsidRPr="00EC5068" w:rsidRDefault="00AF3184" w:rsidP="004950E5">
      <w:pPr>
        <w:pStyle w:val="Nadpis2"/>
        <w:ind w:left="0"/>
        <w:rPr>
          <w:rFonts w:asciiTheme="majorHAnsi" w:hAnsiTheme="majorHAnsi"/>
          <w:sz w:val="22"/>
          <w:szCs w:val="22"/>
        </w:rPr>
      </w:pPr>
      <w:r w:rsidRPr="00EC5068">
        <w:rPr>
          <w:rFonts w:asciiTheme="majorHAnsi" w:hAnsiTheme="majorHAnsi"/>
          <w:sz w:val="22"/>
          <w:szCs w:val="22"/>
        </w:rPr>
        <w:t xml:space="preserve">Zhotovitel </w:t>
      </w:r>
      <w:r w:rsidRPr="00EC5068">
        <w:rPr>
          <w:rFonts w:asciiTheme="majorHAnsi" w:hAnsiTheme="majorHAnsi" w:cs="Arial"/>
          <w:iCs/>
          <w:sz w:val="22"/>
          <w:szCs w:val="22"/>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w:t>
      </w:r>
      <w:r w:rsidR="00637BF3" w:rsidRPr="00EC5068">
        <w:rPr>
          <w:rFonts w:asciiTheme="majorHAnsi" w:hAnsiTheme="majorHAnsi" w:cs="Arial"/>
          <w:iCs/>
          <w:sz w:val="22"/>
          <w:szCs w:val="22"/>
        </w:rPr>
        <w:t xml:space="preserve"> </w:t>
      </w:r>
      <w:r w:rsidRPr="00EC5068">
        <w:rPr>
          <w:rFonts w:asciiTheme="majorHAnsi" w:hAnsiTheme="majorHAnsi" w:cs="Arial"/>
          <w:iCs/>
          <w:sz w:val="22"/>
          <w:szCs w:val="22"/>
        </w:rPr>
        <w:t>zákon č. 114/1992 Sb., o ochraně přírody a krajiny, ve znění pozdějších předpisů a zákon č. 17/1992 Sb., o životním prostředí, ve znění pozdějších předpisů.</w:t>
      </w:r>
    </w:p>
    <w:p w14:paraId="242107A4" w14:textId="77777777" w:rsidR="00AF3184" w:rsidRPr="00EC5068" w:rsidRDefault="00AF3184" w:rsidP="004950E5">
      <w:pPr>
        <w:pStyle w:val="Nadpis2"/>
        <w:ind w:left="0"/>
        <w:rPr>
          <w:rFonts w:asciiTheme="majorHAnsi" w:hAnsiTheme="majorHAnsi"/>
          <w:sz w:val="22"/>
          <w:szCs w:val="22"/>
        </w:rPr>
      </w:pPr>
      <w:r w:rsidRPr="00EC5068">
        <w:rPr>
          <w:rFonts w:asciiTheme="majorHAnsi" w:hAnsiTheme="majorHAnsi"/>
          <w:sz w:val="22"/>
          <w:szCs w:val="22"/>
        </w:rPr>
        <w:t xml:space="preserve">Zhotovitel se zavazuje zajistit dodržování pracovněprávních předpisů, zejména zákona </w:t>
      </w:r>
      <w:r w:rsidR="00954ECD" w:rsidRPr="00EC5068">
        <w:rPr>
          <w:rFonts w:asciiTheme="majorHAnsi" w:hAnsiTheme="majorHAnsi"/>
          <w:sz w:val="22"/>
          <w:szCs w:val="22"/>
        </w:rPr>
        <w:br/>
      </w:r>
      <w:r w:rsidRPr="00EC5068">
        <w:rPr>
          <w:rFonts w:asciiTheme="majorHAnsi" w:hAnsiTheme="majorHAnsi"/>
          <w:sz w:val="22"/>
          <w:szCs w:val="22"/>
        </w:rPr>
        <w:t xml:space="preserve">č. 262/2006 Sb., zákoník práce, ve znění pozdějších předpisů (se zvláštním zřetelem na regulaci odměňování, pracovní doby, doby odpočinku mezi směnami atp.), zákona č. 435/2004 Sb., </w:t>
      </w:r>
      <w:r w:rsidR="00954ECD" w:rsidRPr="00EC5068">
        <w:rPr>
          <w:rFonts w:asciiTheme="majorHAnsi" w:hAnsiTheme="majorHAnsi"/>
          <w:sz w:val="22"/>
          <w:szCs w:val="22"/>
        </w:rPr>
        <w:br/>
      </w:r>
      <w:r w:rsidRPr="00EC5068">
        <w:rPr>
          <w:rFonts w:asciiTheme="majorHAnsi" w:hAnsiTheme="majorHAnsi"/>
          <w:sz w:val="22"/>
          <w:szCs w:val="22"/>
        </w:rPr>
        <w:t>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r w:rsidR="009C28A3" w:rsidRPr="00EC5068">
        <w:rPr>
          <w:rFonts w:asciiTheme="majorHAnsi" w:hAnsiTheme="majorHAnsi"/>
          <w:sz w:val="22"/>
          <w:szCs w:val="22"/>
        </w:rPr>
        <w:t xml:space="preserve"> Zhotovitel se dále podpořit zaměstnávání sociálně znevýhodněných osob a zajistit </w:t>
      </w:r>
      <w:r w:rsidR="00A37B38" w:rsidRPr="00EC5068">
        <w:rPr>
          <w:rFonts w:asciiTheme="majorHAnsi" w:hAnsiTheme="majorHAnsi"/>
          <w:sz w:val="22"/>
          <w:szCs w:val="22"/>
        </w:rPr>
        <w:t>takovým osobám</w:t>
      </w:r>
      <w:r w:rsidR="009C28A3" w:rsidRPr="00EC5068">
        <w:rPr>
          <w:rFonts w:asciiTheme="majorHAnsi" w:hAnsiTheme="majorHAnsi"/>
          <w:sz w:val="22"/>
          <w:szCs w:val="22"/>
        </w:rPr>
        <w:t xml:space="preserve"> rovné podmínky.</w:t>
      </w:r>
    </w:p>
    <w:p w14:paraId="222ED6DA" w14:textId="77777777" w:rsidR="00AF3184" w:rsidRPr="00EC5068" w:rsidRDefault="00AF3184" w:rsidP="004950E5">
      <w:pPr>
        <w:pStyle w:val="Nadpis2"/>
        <w:ind w:left="0"/>
        <w:rPr>
          <w:rFonts w:asciiTheme="majorHAnsi" w:hAnsiTheme="majorHAnsi"/>
          <w:sz w:val="22"/>
          <w:szCs w:val="22"/>
        </w:rPr>
      </w:pPr>
      <w:r w:rsidRPr="00EC5068">
        <w:rPr>
          <w:rFonts w:asciiTheme="majorHAnsi" w:hAnsiTheme="majorHAnsi"/>
          <w:sz w:val="22"/>
          <w:szCs w:val="22"/>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w:t>
      </w:r>
      <w:r w:rsidR="00954ECD" w:rsidRPr="00EC5068">
        <w:rPr>
          <w:rFonts w:asciiTheme="majorHAnsi" w:hAnsiTheme="majorHAnsi"/>
          <w:sz w:val="22"/>
          <w:szCs w:val="22"/>
        </w:rPr>
        <w:br/>
      </w:r>
      <w:r w:rsidRPr="00EC5068">
        <w:rPr>
          <w:rFonts w:asciiTheme="majorHAnsi" w:hAnsiTheme="majorHAnsi"/>
          <w:sz w:val="22"/>
          <w:szCs w:val="22"/>
        </w:rPr>
        <w:t>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79F52C7A" w14:textId="7A9E397D" w:rsidR="00AF3184" w:rsidRPr="00EC5068" w:rsidRDefault="00AF3184" w:rsidP="004950E5">
      <w:pPr>
        <w:pStyle w:val="Nadpis2"/>
        <w:ind w:left="0"/>
        <w:rPr>
          <w:rFonts w:asciiTheme="majorHAnsi" w:hAnsiTheme="majorHAnsi"/>
          <w:sz w:val="22"/>
          <w:szCs w:val="22"/>
        </w:rPr>
      </w:pPr>
      <w:r w:rsidRPr="00EC5068">
        <w:rPr>
          <w:rFonts w:asciiTheme="majorHAnsi" w:hAnsiTheme="majorHAnsi"/>
          <w:iCs/>
          <w:sz w:val="22"/>
          <w:szCs w:val="22"/>
        </w:rPr>
        <w:lastRenderedPageBreak/>
        <w:t>V případě, že Zhotovitel (či jeho poddodavatel) bude v rámci řízení zahájeného orgánem veřejné moci pravomocně uznán vinným ze spáchání přestupku či jiného závažného protiprávního jednání v oblasti práva životního prostředí, je Zhotovitel povinen</w:t>
      </w:r>
      <w:r w:rsidR="006808C8">
        <w:rPr>
          <w:rFonts w:asciiTheme="majorHAnsi" w:hAnsiTheme="majorHAnsi"/>
          <w:iCs/>
          <w:sz w:val="22"/>
          <w:szCs w:val="22"/>
        </w:rPr>
        <w:t>:</w:t>
      </w:r>
    </w:p>
    <w:p w14:paraId="4DB848DE" w14:textId="77777777" w:rsidR="00AF3184" w:rsidRPr="00EC5068" w:rsidRDefault="00AF3184" w:rsidP="004950E5">
      <w:pPr>
        <w:pStyle w:val="Odstavecseseznamem"/>
        <w:numPr>
          <w:ilvl w:val="0"/>
          <w:numId w:val="26"/>
        </w:numPr>
        <w:ind w:left="709" w:hanging="425"/>
        <w:contextualSpacing w:val="0"/>
        <w:jc w:val="both"/>
        <w:rPr>
          <w:rFonts w:asciiTheme="majorHAnsi" w:eastAsia="Times New Roman" w:hAnsiTheme="majorHAnsi"/>
          <w:iCs/>
          <w:lang w:eastAsia="zh-CN"/>
        </w:rPr>
      </w:pPr>
      <w:r w:rsidRPr="00EC5068">
        <w:rPr>
          <w:rFonts w:asciiTheme="majorHAnsi" w:eastAsia="Times New Roman" w:hAnsiTheme="majorHAnsi"/>
          <w:iCs/>
          <w:lang w:eastAsia="zh-CN"/>
        </w:rPr>
        <w:t>o této skutečnosti nejpozději do 7 pracovních dnů písemně informovat Objednatele,</w:t>
      </w:r>
    </w:p>
    <w:p w14:paraId="31D052ED" w14:textId="77777777" w:rsidR="00AF3184" w:rsidRPr="00EC5068" w:rsidRDefault="00AF3184" w:rsidP="004950E5">
      <w:pPr>
        <w:pStyle w:val="Odstavecseseznamem"/>
        <w:numPr>
          <w:ilvl w:val="0"/>
          <w:numId w:val="26"/>
        </w:numPr>
        <w:ind w:left="709" w:hanging="425"/>
        <w:contextualSpacing w:val="0"/>
        <w:jc w:val="both"/>
        <w:rPr>
          <w:rFonts w:asciiTheme="majorHAnsi" w:eastAsia="Times New Roman" w:hAnsiTheme="majorHAnsi"/>
          <w:iCs/>
          <w:lang w:eastAsia="zh-CN"/>
        </w:rPr>
      </w:pPr>
      <w:r w:rsidRPr="00EC5068">
        <w:rPr>
          <w:rFonts w:asciiTheme="majorHAnsi" w:eastAsia="Times New Roman" w:hAnsiTheme="majorHAnsi"/>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200A259E" w14:textId="77777777" w:rsidR="00AF3184" w:rsidRPr="00EC5068" w:rsidRDefault="00AF3184" w:rsidP="004950E5">
      <w:pPr>
        <w:pStyle w:val="Odstavecseseznamem"/>
        <w:numPr>
          <w:ilvl w:val="0"/>
          <w:numId w:val="26"/>
        </w:numPr>
        <w:ind w:left="709" w:hanging="425"/>
        <w:contextualSpacing w:val="0"/>
        <w:jc w:val="both"/>
        <w:rPr>
          <w:rFonts w:asciiTheme="majorHAnsi" w:eastAsia="Times New Roman" w:hAnsiTheme="majorHAnsi"/>
          <w:iCs/>
          <w:lang w:eastAsia="zh-CN"/>
        </w:rPr>
      </w:pPr>
      <w:r w:rsidRPr="00EC5068">
        <w:rPr>
          <w:rFonts w:asciiTheme="majorHAnsi" w:eastAsia="Times New Roman" w:hAnsiTheme="majorHAnsi"/>
          <w:iCs/>
        </w:rPr>
        <w:t>písemně informovat Objednatele o opatřeních dle písm. b), včetně jejich realizace, a to bezodkladně nebo v Objednatelem stanovené lhůtě (bude-li Objednatelem stanovena).</w:t>
      </w:r>
    </w:p>
    <w:p w14:paraId="4051D7DE" w14:textId="77777777" w:rsidR="00AF3184" w:rsidRPr="00EC5068" w:rsidRDefault="00AF3184" w:rsidP="004950E5">
      <w:pPr>
        <w:pStyle w:val="Nadpis2"/>
        <w:ind w:left="0"/>
        <w:rPr>
          <w:rFonts w:asciiTheme="majorHAnsi" w:hAnsiTheme="majorHAnsi"/>
          <w:sz w:val="22"/>
          <w:szCs w:val="22"/>
        </w:rPr>
      </w:pPr>
      <w:r w:rsidRPr="00EC5068">
        <w:rPr>
          <w:rFonts w:asciiTheme="majorHAnsi" w:hAnsiTheme="majorHAnsi"/>
          <w:sz w:val="22"/>
          <w:szCs w:val="22"/>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stavebníka.</w:t>
      </w:r>
    </w:p>
    <w:p w14:paraId="1ED345B4" w14:textId="77777777" w:rsidR="00AF3184" w:rsidRPr="00EC5068" w:rsidRDefault="00AF3184" w:rsidP="00AF3184">
      <w:pPr>
        <w:pStyle w:val="Nadpis2"/>
        <w:spacing w:line="240" w:lineRule="auto"/>
        <w:ind w:left="0"/>
        <w:rPr>
          <w:rFonts w:asciiTheme="majorHAnsi" w:hAnsiTheme="majorHAnsi"/>
          <w:sz w:val="22"/>
          <w:szCs w:val="22"/>
        </w:rPr>
      </w:pPr>
      <w:r w:rsidRPr="00EC5068">
        <w:rPr>
          <w:rFonts w:asciiTheme="majorHAnsi" w:hAnsiTheme="majorHAnsi"/>
          <w:sz w:val="22"/>
          <w:szCs w:val="22"/>
        </w:rPr>
        <w:t>Zhotovitel se zavazuje, že zajistí provádění díla tak, aby provádění díla:</w:t>
      </w:r>
    </w:p>
    <w:p w14:paraId="2A25CD01" w14:textId="77777777" w:rsidR="00AF3184" w:rsidRPr="00EC5068" w:rsidRDefault="00AF3184" w:rsidP="00B35049">
      <w:pPr>
        <w:pStyle w:val="Nadpis3"/>
        <w:spacing w:after="120" w:line="240" w:lineRule="auto"/>
        <w:ind w:left="709" w:hanging="425"/>
        <w:rPr>
          <w:rFonts w:asciiTheme="majorHAnsi" w:hAnsiTheme="majorHAnsi"/>
          <w:sz w:val="22"/>
          <w:szCs w:val="22"/>
        </w:rPr>
      </w:pPr>
      <w:r w:rsidRPr="00EC5068">
        <w:rPr>
          <w:rFonts w:asciiTheme="majorHAnsi" w:hAnsiTheme="majorHAnsi"/>
          <w:sz w:val="22"/>
          <w:szCs w:val="22"/>
        </w:rPr>
        <w:t>v co nejmenší míře omezovalo užívání místa provádění díla vymezeného v článku VI. Smlouvy, veřejných prostranství či jiných okolních dotčených pozemků či staveb; a</w:t>
      </w:r>
    </w:p>
    <w:p w14:paraId="07366533" w14:textId="77777777" w:rsidR="00AF3184" w:rsidRPr="00EC5068" w:rsidRDefault="00AF3184" w:rsidP="00B35049">
      <w:pPr>
        <w:pStyle w:val="Nadpis3"/>
        <w:spacing w:after="120" w:line="240" w:lineRule="auto"/>
        <w:ind w:left="709" w:hanging="425"/>
        <w:rPr>
          <w:rFonts w:asciiTheme="majorHAnsi" w:hAnsiTheme="majorHAnsi"/>
          <w:sz w:val="22"/>
          <w:szCs w:val="22"/>
        </w:rPr>
      </w:pPr>
      <w:r w:rsidRPr="00EC5068">
        <w:rPr>
          <w:rFonts w:asciiTheme="majorHAnsi" w:hAnsiTheme="majorHAnsi"/>
          <w:sz w:val="22"/>
          <w:szCs w:val="22"/>
        </w:rPr>
        <w:t>neobtěžovalo třetí osoby a okolní prostory zejména hlukem, pachem, emisemi, prachem, vibracemi, exhalacemi a zastíněním nad míru přiměřenou poměrům; a</w:t>
      </w:r>
    </w:p>
    <w:p w14:paraId="4CD51418" w14:textId="77777777" w:rsidR="00AF3184" w:rsidRPr="00EC5068" w:rsidRDefault="00AF3184" w:rsidP="00B35049">
      <w:pPr>
        <w:pStyle w:val="Nadpis3"/>
        <w:spacing w:after="120" w:line="240" w:lineRule="auto"/>
        <w:ind w:left="709" w:hanging="425"/>
        <w:rPr>
          <w:rFonts w:asciiTheme="majorHAnsi" w:hAnsiTheme="majorHAnsi"/>
          <w:sz w:val="22"/>
          <w:szCs w:val="22"/>
        </w:rPr>
      </w:pPr>
      <w:r w:rsidRPr="00EC5068">
        <w:rPr>
          <w:rFonts w:asciiTheme="majorHAnsi" w:hAnsiTheme="majorHAnsi"/>
          <w:sz w:val="22"/>
          <w:szCs w:val="22"/>
        </w:rPr>
        <w:t xml:space="preserve">nemělo nepříznivý vliv na životní prostředí, včetně minimalizace negativních vlivů na okolí výstavby; a </w:t>
      </w:r>
    </w:p>
    <w:p w14:paraId="2570A9E6" w14:textId="77777777" w:rsidR="00926161" w:rsidRPr="00EC5068" w:rsidRDefault="00926161" w:rsidP="00926161">
      <w:pPr>
        <w:pStyle w:val="Nadpis2"/>
        <w:ind w:left="0"/>
        <w:rPr>
          <w:rFonts w:asciiTheme="majorHAnsi" w:hAnsiTheme="majorHAnsi"/>
          <w:sz w:val="22"/>
          <w:szCs w:val="22"/>
        </w:rPr>
      </w:pPr>
      <w:r w:rsidRPr="00EC5068">
        <w:rPr>
          <w:rFonts w:asciiTheme="majorHAnsi" w:hAnsiTheme="majorHAnsi"/>
          <w:sz w:val="22"/>
          <w:szCs w:val="22"/>
        </w:rPr>
        <w:t>Pro dílo použije Zhotovitel jen materi</w:t>
      </w:r>
      <w:r w:rsidR="00E80512" w:rsidRPr="00EC5068">
        <w:rPr>
          <w:rFonts w:asciiTheme="majorHAnsi" w:hAnsiTheme="majorHAnsi"/>
          <w:sz w:val="22"/>
          <w:szCs w:val="22"/>
        </w:rPr>
        <w:t xml:space="preserve">ály a výrobky nejvyšší kvality. </w:t>
      </w:r>
      <w:r w:rsidRPr="00EC5068">
        <w:rPr>
          <w:rFonts w:asciiTheme="majorHAnsi" w:hAnsiTheme="majorHAnsi"/>
          <w:sz w:val="22"/>
          <w:szCs w:val="22"/>
        </w:rPr>
        <w:t xml:space="preserve">Jakékoliv změny či odchylky od materiálu uvedeného v oceněném </w:t>
      </w:r>
      <w:r w:rsidR="00D614C9" w:rsidRPr="00EC5068">
        <w:rPr>
          <w:rFonts w:asciiTheme="majorHAnsi" w:hAnsiTheme="majorHAnsi"/>
          <w:sz w:val="22"/>
          <w:szCs w:val="22"/>
        </w:rPr>
        <w:t>položkovém rozpočtu</w:t>
      </w:r>
      <w:r w:rsidRPr="00EC5068">
        <w:rPr>
          <w:rFonts w:asciiTheme="majorHAnsi" w:hAnsiTheme="majorHAnsi"/>
          <w:sz w:val="22"/>
          <w:szCs w:val="22"/>
        </w:rPr>
        <w:t xml:space="preserve"> je možno provádět pouze po předchozím odsouhlasení Objednatelem, </w:t>
      </w:r>
    </w:p>
    <w:p w14:paraId="6E32937A" w14:textId="77777777" w:rsidR="00926161" w:rsidRPr="00EC5068" w:rsidRDefault="00926161" w:rsidP="00926161">
      <w:pPr>
        <w:pStyle w:val="Nadpis2"/>
        <w:ind w:left="0"/>
        <w:rPr>
          <w:rFonts w:asciiTheme="majorHAnsi" w:hAnsiTheme="majorHAnsi"/>
          <w:sz w:val="22"/>
          <w:szCs w:val="22"/>
        </w:rPr>
      </w:pPr>
      <w:r w:rsidRPr="00EC5068">
        <w:rPr>
          <w:rFonts w:asciiTheme="majorHAnsi" w:hAnsiTheme="majorHAnsi"/>
          <w:sz w:val="22"/>
          <w:szCs w:val="22"/>
        </w:rPr>
        <w:t xml:space="preserve">Zhotovitel je povinen při provádění díla průběžně prověřovat vhodnost projektové dokumentů, podle kterých je dle Smlouvy vymezen předmět a rozsah díla a podle kterých je povinen dílo zhotovit, zejména prověřovat, zda jsou v souladu s platnými předpisy, vyhláškami, nařízeními, pravidly, regulacemi a normami, a to před započetím prací, výkonů a služeb na díle </w:t>
      </w:r>
      <w:r w:rsidR="00954ECD" w:rsidRPr="00EC5068">
        <w:rPr>
          <w:rFonts w:asciiTheme="majorHAnsi" w:hAnsiTheme="majorHAnsi"/>
          <w:sz w:val="22"/>
          <w:szCs w:val="22"/>
        </w:rPr>
        <w:br/>
      </w:r>
      <w:r w:rsidRPr="00EC5068">
        <w:rPr>
          <w:rFonts w:asciiTheme="majorHAnsi" w:hAnsiTheme="majorHAnsi"/>
          <w:sz w:val="22"/>
          <w:szCs w:val="22"/>
        </w:rPr>
        <w:t xml:space="preserve">a je povinen neprodleně písemně na nevhodnost dokumentů upozornit Objednatele ve smyslu </w:t>
      </w:r>
      <w:proofErr w:type="spellStart"/>
      <w:r w:rsidRPr="00EC5068">
        <w:rPr>
          <w:rFonts w:asciiTheme="majorHAnsi" w:hAnsiTheme="majorHAnsi"/>
          <w:sz w:val="22"/>
          <w:szCs w:val="22"/>
        </w:rPr>
        <w:t>ust</w:t>
      </w:r>
      <w:proofErr w:type="spellEnd"/>
      <w:r w:rsidRPr="00EC5068">
        <w:rPr>
          <w:rFonts w:asciiTheme="majorHAnsi" w:hAnsiTheme="majorHAnsi"/>
          <w:sz w:val="22"/>
          <w:szCs w:val="22"/>
        </w:rPr>
        <w:t xml:space="preserve">.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25508EA2" w14:textId="77777777" w:rsidR="00D40285" w:rsidRPr="00EC5068" w:rsidRDefault="00926161" w:rsidP="00926161">
      <w:pPr>
        <w:pStyle w:val="Nadpis2"/>
        <w:ind w:left="0"/>
        <w:rPr>
          <w:rFonts w:asciiTheme="majorHAnsi" w:hAnsiTheme="majorHAnsi"/>
          <w:sz w:val="22"/>
          <w:szCs w:val="22"/>
        </w:rPr>
      </w:pPr>
      <w:r w:rsidRPr="00EC5068">
        <w:rPr>
          <w:rFonts w:asciiTheme="majorHAnsi" w:hAnsiTheme="majorHAnsi"/>
          <w:sz w:val="22"/>
          <w:szCs w:val="22"/>
        </w:rPr>
        <w:t xml:space="preserve">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w:t>
      </w:r>
      <w:r w:rsidRPr="00EC5068">
        <w:rPr>
          <w:rFonts w:asciiTheme="majorHAnsi" w:hAnsiTheme="majorHAnsi"/>
          <w:sz w:val="22"/>
          <w:szCs w:val="22"/>
        </w:rPr>
        <w:lastRenderedPageBreak/>
        <w:t>Objednateli nebo třetí osobě na majetku tzn., že v případě jakéhokoliv narušení či poškození je povinen bez zbytečného odkladu tuto škodu odstranit a není-li to možné, tak finančně uhradit.</w:t>
      </w:r>
      <w:r w:rsidR="00D40285" w:rsidRPr="00EC5068">
        <w:rPr>
          <w:rFonts w:asciiTheme="majorHAnsi" w:hAnsiTheme="majorHAnsi"/>
        </w:rPr>
        <w:t xml:space="preserve"> </w:t>
      </w:r>
    </w:p>
    <w:p w14:paraId="1E7C9221" w14:textId="77777777" w:rsidR="00AF3184" w:rsidRPr="00EC5068" w:rsidRDefault="00D40285" w:rsidP="00926161">
      <w:pPr>
        <w:pStyle w:val="Nadpis2"/>
        <w:ind w:left="0"/>
        <w:rPr>
          <w:rFonts w:asciiTheme="majorHAnsi" w:hAnsiTheme="majorHAnsi"/>
          <w:sz w:val="22"/>
          <w:szCs w:val="22"/>
        </w:rPr>
      </w:pPr>
      <w:r w:rsidRPr="00EC5068">
        <w:rPr>
          <w:rFonts w:asciiTheme="majorHAnsi" w:hAnsiTheme="majorHAnsi"/>
          <w:sz w:val="22"/>
          <w:szCs w:val="22"/>
        </w:rPr>
        <w:t>Zhoto</w:t>
      </w:r>
      <w:r w:rsidR="00B35049" w:rsidRPr="00EC5068">
        <w:rPr>
          <w:rFonts w:asciiTheme="majorHAnsi" w:hAnsiTheme="majorHAnsi"/>
          <w:sz w:val="22"/>
          <w:szCs w:val="22"/>
        </w:rPr>
        <w:t xml:space="preserve">vitel se zavazuje zachovávat v místě realizace </w:t>
      </w:r>
      <w:r w:rsidRPr="00EC5068">
        <w:rPr>
          <w:rFonts w:asciiTheme="majorHAnsi" w:hAnsiTheme="majorHAnsi"/>
          <w:sz w:val="22"/>
          <w:szCs w:val="22"/>
        </w:rPr>
        <w:t xml:space="preserve">čistotu a pořádek. Zhotovitel je povinen denně odstraňovat na své náklady odpady a nečistoty vzniklé z jeho činnosti či činností třetích osob </w:t>
      </w:r>
      <w:r w:rsidR="00157BF9" w:rsidRPr="00EC5068">
        <w:rPr>
          <w:rFonts w:asciiTheme="majorHAnsi" w:hAnsiTheme="majorHAnsi"/>
          <w:sz w:val="22"/>
          <w:szCs w:val="22"/>
        </w:rPr>
        <w:t>v místě plnění</w:t>
      </w:r>
      <w:r w:rsidRPr="00EC5068">
        <w:rPr>
          <w:rFonts w:asciiTheme="majorHAnsi" w:hAnsiTheme="majorHAnsi"/>
          <w:sz w:val="22"/>
          <w:szCs w:val="22"/>
        </w:rPr>
        <w:t xml:space="preserve">, technickými či jinými opatřeními zabraňovat jejich pronikání mimo </w:t>
      </w:r>
      <w:r w:rsidR="00B35049" w:rsidRPr="00EC5068">
        <w:rPr>
          <w:rFonts w:asciiTheme="majorHAnsi" w:hAnsiTheme="majorHAnsi"/>
          <w:sz w:val="22"/>
          <w:szCs w:val="22"/>
        </w:rPr>
        <w:t>místo realizace</w:t>
      </w:r>
      <w:r w:rsidRPr="00EC5068">
        <w:rPr>
          <w:rFonts w:asciiTheme="majorHAnsi" w:hAnsiTheme="majorHAnsi"/>
          <w:sz w:val="22"/>
          <w:szCs w:val="22"/>
        </w:rPr>
        <w:t>.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r w:rsidRPr="00EC5068">
        <w:rPr>
          <w:rFonts w:asciiTheme="majorHAnsi" w:hAnsiTheme="majorHAnsi"/>
        </w:rPr>
        <w:t xml:space="preserve"> </w:t>
      </w:r>
    </w:p>
    <w:p w14:paraId="2BFEB516" w14:textId="77777777" w:rsidR="008B5DDA" w:rsidRPr="00EC5068" w:rsidRDefault="00D40285" w:rsidP="00926161">
      <w:pPr>
        <w:pStyle w:val="Nadpis2"/>
        <w:ind w:left="0"/>
        <w:rPr>
          <w:rFonts w:asciiTheme="majorHAnsi" w:hAnsiTheme="majorHAnsi"/>
          <w:sz w:val="22"/>
          <w:szCs w:val="22"/>
        </w:rPr>
      </w:pPr>
      <w:r w:rsidRPr="00EC5068">
        <w:rPr>
          <w:rFonts w:asciiTheme="majorHAnsi" w:hAnsiTheme="majorHAnsi"/>
          <w:sz w:val="22"/>
          <w:szCs w:val="22"/>
        </w:rPr>
        <w:t xml:space="preserve">Zhotovitel dále odpovídá za provedení veškerých odpovídajících úkonů k ochraně životního prostředí na staveništi i mimo ně a k zabránění vzniku škod znečištěním, hlukem, nebo z jiných důvodů vyvolaných a způsobených provozní činností Zhotovitele, likvidaci </w:t>
      </w:r>
      <w:r w:rsidR="00954ECD" w:rsidRPr="00EC5068">
        <w:rPr>
          <w:rFonts w:asciiTheme="majorHAnsi" w:hAnsiTheme="majorHAnsi"/>
          <w:sz w:val="22"/>
          <w:szCs w:val="22"/>
        </w:rPr>
        <w:br/>
      </w:r>
      <w:r w:rsidRPr="00EC5068">
        <w:rPr>
          <w:rFonts w:asciiTheme="majorHAnsi" w:hAnsiTheme="majorHAnsi"/>
          <w:sz w:val="22"/>
          <w:szCs w:val="22"/>
        </w:rPr>
        <w:t>a uskladňování veškerého odpadu, vznikajícího při činnosti Zhotovitele v souladu s právními předpisy.</w:t>
      </w:r>
    </w:p>
    <w:p w14:paraId="6575D033" w14:textId="77777777" w:rsidR="005B0B70" w:rsidRPr="00EC5068" w:rsidRDefault="005B0B70"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Záruka za jakost</w:t>
      </w:r>
    </w:p>
    <w:p w14:paraId="73C1321B" w14:textId="77777777" w:rsidR="00074904" w:rsidRPr="00EC5068" w:rsidRDefault="00074904" w:rsidP="00A63E1B">
      <w:pPr>
        <w:pStyle w:val="Nadpis2"/>
        <w:numPr>
          <w:ilvl w:val="1"/>
          <w:numId w:val="16"/>
        </w:numPr>
        <w:ind w:left="0"/>
        <w:rPr>
          <w:rFonts w:asciiTheme="majorHAnsi" w:hAnsiTheme="majorHAnsi"/>
          <w:sz w:val="22"/>
          <w:szCs w:val="22"/>
        </w:rPr>
      </w:pPr>
      <w:r w:rsidRPr="00EC5068">
        <w:rPr>
          <w:rFonts w:asciiTheme="majorHAnsi" w:hAnsiTheme="majorHAnsi"/>
          <w:sz w:val="22"/>
          <w:szCs w:val="22"/>
        </w:rPr>
        <w:t>Zhotovitel se zavazuje, že předané dílo bude prosté jakýchkoli vad a bude mít vlastnosti dle projektové dokumentace, obecně závazných právních předpisů, ČSN a Smlouvy</w:t>
      </w:r>
      <w:r w:rsidR="005931D0" w:rsidRPr="00EC5068">
        <w:rPr>
          <w:rFonts w:asciiTheme="majorHAnsi" w:hAnsiTheme="majorHAnsi"/>
          <w:sz w:val="22"/>
          <w:szCs w:val="22"/>
        </w:rPr>
        <w:t xml:space="preserve">, a na dílo (montážní a příp. stavební práce) Zhotovitel poskytuje Objednateli záruku za jakost v délce trvání </w:t>
      </w:r>
      <w:r w:rsidR="005931D0" w:rsidRPr="00EC5068">
        <w:rPr>
          <w:rFonts w:asciiTheme="majorHAnsi" w:hAnsiTheme="majorHAnsi"/>
          <w:b/>
          <w:sz w:val="22"/>
          <w:szCs w:val="22"/>
        </w:rPr>
        <w:t>60</w:t>
      </w:r>
      <w:r w:rsidR="005931D0" w:rsidRPr="00EC5068">
        <w:rPr>
          <w:rFonts w:asciiTheme="majorHAnsi" w:hAnsiTheme="majorHAnsi"/>
          <w:sz w:val="22"/>
          <w:szCs w:val="22"/>
        </w:rPr>
        <w:t xml:space="preserve"> měsíců ode dne řádného provedení díla Zhotovitelem. </w:t>
      </w:r>
      <w:r w:rsidRPr="00EC5068">
        <w:rPr>
          <w:rFonts w:asciiTheme="majorHAnsi" w:hAnsiTheme="majorHAnsi"/>
          <w:sz w:val="22"/>
          <w:szCs w:val="22"/>
        </w:rPr>
        <w:t xml:space="preserve">Na svítidlo Zhotovitel poskytuje Objednateli záruku za jakost v délce </w:t>
      </w:r>
      <w:r w:rsidR="005931D0" w:rsidRPr="00EC5068">
        <w:rPr>
          <w:rFonts w:asciiTheme="majorHAnsi" w:hAnsiTheme="majorHAnsi"/>
          <w:sz w:val="22"/>
          <w:szCs w:val="22"/>
        </w:rPr>
        <w:t xml:space="preserve">garantované výrobcem, nikoli však kratší než 24 měsíců. </w:t>
      </w:r>
    </w:p>
    <w:p w14:paraId="55AC2021" w14:textId="77777777" w:rsidR="00A63E1B" w:rsidRPr="00EC5068" w:rsidRDefault="00A63E1B" w:rsidP="00A63E1B">
      <w:pPr>
        <w:pStyle w:val="Nadpis2"/>
        <w:numPr>
          <w:ilvl w:val="1"/>
          <w:numId w:val="16"/>
        </w:numPr>
        <w:ind w:left="0"/>
        <w:rPr>
          <w:rFonts w:asciiTheme="majorHAnsi" w:hAnsiTheme="majorHAnsi"/>
          <w:sz w:val="22"/>
          <w:szCs w:val="22"/>
        </w:rPr>
      </w:pPr>
      <w:r w:rsidRPr="00EC5068">
        <w:rPr>
          <w:rFonts w:asciiTheme="majorHAnsi" w:hAnsiTheme="majorHAnsi"/>
          <w:sz w:val="22"/>
          <w:szCs w:val="22"/>
        </w:rPr>
        <w:t xml:space="preserve">Zhotovitel garantuje Objednateli dodržení hygienických norem </w:t>
      </w:r>
      <w:r w:rsidRPr="00EC5068">
        <w:rPr>
          <w:rFonts w:asciiTheme="majorHAnsi" w:eastAsiaTheme="minorHAnsi" w:hAnsiTheme="majorHAnsi"/>
          <w:sz w:val="22"/>
          <w:szCs w:val="22"/>
        </w:rPr>
        <w:t>ČSN EN 13201 po celou dobu záruky</w:t>
      </w:r>
      <w:r w:rsidRPr="00EC5068">
        <w:rPr>
          <w:rFonts w:asciiTheme="majorHAnsi" w:hAnsiTheme="majorHAnsi"/>
          <w:sz w:val="22"/>
          <w:szCs w:val="22"/>
        </w:rPr>
        <w:t>.</w:t>
      </w:r>
    </w:p>
    <w:p w14:paraId="4759889A" w14:textId="77777777" w:rsidR="00074904" w:rsidRPr="00EC5068" w:rsidRDefault="00074904" w:rsidP="00074904">
      <w:pPr>
        <w:pStyle w:val="Nadpis2"/>
        <w:ind w:left="0"/>
        <w:rPr>
          <w:rFonts w:asciiTheme="majorHAnsi" w:hAnsiTheme="majorHAnsi"/>
          <w:sz w:val="22"/>
          <w:szCs w:val="22"/>
        </w:rPr>
      </w:pPr>
      <w:r w:rsidRPr="00EC5068">
        <w:rPr>
          <w:rFonts w:asciiTheme="majorHAnsi" w:hAnsiTheme="majorHAnsi"/>
          <w:sz w:val="22"/>
          <w:szCs w:val="22"/>
        </w:rPr>
        <w:t xml:space="preserve">Objednatel je oprávněn reklamovat v záruční době dle článku XI. odst. 1 Smlouvy vady díla u Zhotovitele,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50DA4407" w14:textId="77777777" w:rsidR="00074904" w:rsidRPr="00EC5068" w:rsidRDefault="00074904" w:rsidP="00074904">
      <w:pPr>
        <w:pStyle w:val="Nadpis2"/>
        <w:ind w:left="0"/>
        <w:rPr>
          <w:rFonts w:asciiTheme="majorHAnsi" w:hAnsiTheme="majorHAnsi"/>
          <w:sz w:val="22"/>
          <w:szCs w:val="22"/>
        </w:rPr>
      </w:pPr>
      <w:r w:rsidRPr="00EC5068">
        <w:rPr>
          <w:rFonts w:asciiTheme="majorHAnsi" w:hAnsiTheme="majorHAnsi"/>
          <w:sz w:val="22"/>
          <w:szCs w:val="22"/>
        </w:rPr>
        <w:t xml:space="preserve">Zhotovitel se v případě poruchy svítidla zavazuje dodat nové svítidlo do </w:t>
      </w:r>
      <w:r w:rsidR="00946528" w:rsidRPr="00EC5068">
        <w:rPr>
          <w:rFonts w:asciiTheme="majorHAnsi" w:hAnsiTheme="majorHAnsi"/>
          <w:sz w:val="22"/>
          <w:szCs w:val="22"/>
        </w:rPr>
        <w:t>72</w:t>
      </w:r>
      <w:r w:rsidRPr="00EC5068">
        <w:rPr>
          <w:rFonts w:asciiTheme="majorHAnsi" w:hAnsiTheme="majorHAnsi"/>
          <w:sz w:val="22"/>
          <w:szCs w:val="22"/>
        </w:rPr>
        <w:t xml:space="preserve"> h a současně se zavazuje bez zbytečného odkladu, nejpozději však do </w:t>
      </w:r>
      <w:r w:rsidR="00946528" w:rsidRPr="00EC5068">
        <w:rPr>
          <w:rFonts w:asciiTheme="majorHAnsi" w:hAnsiTheme="majorHAnsi"/>
          <w:sz w:val="22"/>
          <w:szCs w:val="22"/>
        </w:rPr>
        <w:t>72</w:t>
      </w:r>
      <w:r w:rsidRPr="00EC5068">
        <w:rPr>
          <w:rFonts w:asciiTheme="majorHAnsi" w:hAnsiTheme="majorHAnsi"/>
          <w:sz w:val="22"/>
          <w:szCs w:val="22"/>
        </w:rPr>
        <w:t xml:space="preserve"> hodin od okamžiku oznámení vady díla či jeho části, zahájit odstraňování vady díla či jeho části, a to i tehdy, neuznává-li Zhotovitel odpovědnost za vady či příčiny, které ji vyvolaly, a vady odstranit v technicky co nejkratší lhůtě. </w:t>
      </w:r>
    </w:p>
    <w:p w14:paraId="60709057" w14:textId="77777777" w:rsidR="00074904" w:rsidRPr="00EC5068" w:rsidRDefault="00074904" w:rsidP="00074904">
      <w:pPr>
        <w:pStyle w:val="Nadpis2"/>
        <w:ind w:left="426" w:hanging="425"/>
        <w:rPr>
          <w:rFonts w:asciiTheme="majorHAnsi" w:hAnsiTheme="majorHAnsi"/>
          <w:sz w:val="22"/>
          <w:szCs w:val="22"/>
        </w:rPr>
      </w:pPr>
      <w:r w:rsidRPr="00EC5068">
        <w:rPr>
          <w:rFonts w:asciiTheme="majorHAnsi" w:hAnsiTheme="majorHAnsi"/>
          <w:sz w:val="22"/>
          <w:szCs w:val="22"/>
        </w:rPr>
        <w:t>Smluvní strany se dohodly, že:</w:t>
      </w:r>
    </w:p>
    <w:p w14:paraId="595E449A" w14:textId="77777777" w:rsidR="00074904" w:rsidRPr="00EC5068" w:rsidRDefault="00074904" w:rsidP="00074904">
      <w:pPr>
        <w:pStyle w:val="Nadpis3"/>
        <w:spacing w:after="60" w:line="240" w:lineRule="auto"/>
        <w:ind w:left="709" w:hanging="425"/>
        <w:rPr>
          <w:rFonts w:asciiTheme="majorHAnsi" w:hAnsiTheme="majorHAnsi"/>
          <w:sz w:val="22"/>
          <w:szCs w:val="22"/>
        </w:rPr>
      </w:pPr>
      <w:r w:rsidRPr="00EC5068">
        <w:rPr>
          <w:rFonts w:asciiTheme="majorHAnsi" w:hAnsiTheme="majorHAnsi"/>
          <w:sz w:val="22"/>
          <w:szCs w:val="22"/>
        </w:rPr>
        <w:t xml:space="preserve">neodstraní-li Zhotovitel reklamované vady díla či jeho části ve lhůtě dle článku XI. odst. </w:t>
      </w:r>
      <w:r w:rsidR="00C43525" w:rsidRPr="00EC5068">
        <w:rPr>
          <w:rFonts w:asciiTheme="majorHAnsi" w:hAnsiTheme="majorHAnsi"/>
          <w:sz w:val="22"/>
          <w:szCs w:val="22"/>
        </w:rPr>
        <w:t>1</w:t>
      </w:r>
      <w:r w:rsidRPr="00EC5068">
        <w:rPr>
          <w:rFonts w:asciiTheme="majorHAnsi" w:hAnsiTheme="majorHAnsi"/>
          <w:sz w:val="22"/>
          <w:szCs w:val="22"/>
        </w:rPr>
        <w:t xml:space="preserve"> Smlouvy; a/nebo </w:t>
      </w:r>
    </w:p>
    <w:p w14:paraId="107AB079" w14:textId="77777777" w:rsidR="00074904" w:rsidRPr="00EC5068" w:rsidRDefault="00074904" w:rsidP="00074904">
      <w:pPr>
        <w:pStyle w:val="Nadpis3"/>
        <w:spacing w:after="60" w:line="240" w:lineRule="auto"/>
        <w:ind w:left="709" w:hanging="425"/>
        <w:rPr>
          <w:rFonts w:asciiTheme="majorHAnsi" w:hAnsiTheme="majorHAnsi"/>
          <w:sz w:val="22"/>
          <w:szCs w:val="22"/>
        </w:rPr>
      </w:pPr>
      <w:r w:rsidRPr="00EC5068">
        <w:rPr>
          <w:rFonts w:asciiTheme="majorHAnsi" w:hAnsiTheme="majorHAnsi"/>
          <w:sz w:val="22"/>
          <w:szCs w:val="22"/>
        </w:rPr>
        <w:t xml:space="preserve">nezahájí-li Zhotovitel odstraňování vad díla v termínech dle článku XI. odst. 4 Smlouvy; a/nebo </w:t>
      </w:r>
    </w:p>
    <w:p w14:paraId="4DD0D458" w14:textId="77777777" w:rsidR="00074904" w:rsidRPr="00EC5068" w:rsidRDefault="00074904" w:rsidP="00074904">
      <w:pPr>
        <w:pStyle w:val="Nadpis3"/>
        <w:spacing w:after="60" w:line="240" w:lineRule="auto"/>
        <w:ind w:left="709" w:hanging="425"/>
        <w:rPr>
          <w:rFonts w:asciiTheme="majorHAnsi" w:hAnsiTheme="majorHAnsi"/>
          <w:sz w:val="22"/>
          <w:szCs w:val="22"/>
        </w:rPr>
      </w:pPr>
      <w:r w:rsidRPr="00EC5068">
        <w:rPr>
          <w:rFonts w:asciiTheme="majorHAnsi" w:hAnsiTheme="majorHAnsi"/>
          <w:sz w:val="22"/>
          <w:szCs w:val="22"/>
        </w:rPr>
        <w:t xml:space="preserve">oznámí-li Zhotovitel Objednateli před uplynutím doby k odstranění vad díla, že vadu neodstraní; a/nebo </w:t>
      </w:r>
    </w:p>
    <w:p w14:paraId="5F6F0B42" w14:textId="77777777" w:rsidR="00074904" w:rsidRPr="00EC5068" w:rsidRDefault="00074904" w:rsidP="00074904">
      <w:pPr>
        <w:pStyle w:val="Nadpis3"/>
        <w:ind w:left="709" w:hanging="425"/>
        <w:rPr>
          <w:rFonts w:asciiTheme="majorHAnsi" w:hAnsiTheme="majorHAnsi"/>
          <w:sz w:val="22"/>
          <w:szCs w:val="22"/>
        </w:rPr>
      </w:pPr>
      <w:r w:rsidRPr="00EC5068">
        <w:rPr>
          <w:rFonts w:asciiTheme="majorHAnsi" w:hAnsiTheme="majorHAnsi"/>
          <w:sz w:val="22"/>
          <w:szCs w:val="22"/>
        </w:rPr>
        <w:t>je-li zřejmé, že Zhotovitel reklamované vady nebo nedodělky díla či jeho části ve lhůtě stanovené Objednatelem přiměřeně dle charakteru vad a nedodělků díla neodstraní,</w:t>
      </w:r>
    </w:p>
    <w:p w14:paraId="420FD445" w14:textId="77777777" w:rsidR="00074904" w:rsidRPr="00EC5068" w:rsidRDefault="00074904" w:rsidP="00074904">
      <w:pPr>
        <w:pStyle w:val="Nadpis3"/>
        <w:numPr>
          <w:ilvl w:val="0"/>
          <w:numId w:val="0"/>
        </w:numPr>
        <w:rPr>
          <w:rFonts w:asciiTheme="majorHAnsi" w:hAnsiTheme="majorHAnsi"/>
          <w:sz w:val="22"/>
          <w:szCs w:val="22"/>
        </w:rPr>
      </w:pPr>
      <w:r w:rsidRPr="00EC5068">
        <w:rPr>
          <w:rFonts w:asciiTheme="majorHAnsi" w:hAnsiTheme="majorHAnsi"/>
          <w:sz w:val="22"/>
          <w:szCs w:val="22"/>
        </w:rPr>
        <w:lastRenderedPageBreak/>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44F271E" w14:textId="77777777" w:rsidR="00074904" w:rsidRPr="00EC5068" w:rsidRDefault="00074904" w:rsidP="00074904">
      <w:pPr>
        <w:pStyle w:val="Nadpis2"/>
        <w:ind w:left="0"/>
        <w:rPr>
          <w:rFonts w:asciiTheme="majorHAnsi" w:hAnsiTheme="majorHAnsi"/>
          <w:sz w:val="22"/>
          <w:szCs w:val="22"/>
        </w:rPr>
      </w:pPr>
      <w:r w:rsidRPr="00EC5068">
        <w:rPr>
          <w:rFonts w:asciiTheme="majorHAnsi" w:hAnsiTheme="majorHAnsi"/>
          <w:sz w:val="22"/>
          <w:szCs w:val="22"/>
        </w:rPr>
        <w:t>Práva a povinnosti ze Zhotovitelem poskytnuté záruky nezanikají ani odstoupením kterékoli ze smluvních stran od Smlouvy.</w:t>
      </w:r>
    </w:p>
    <w:p w14:paraId="1B9C91C0" w14:textId="77777777" w:rsidR="005B0B70" w:rsidRPr="00EC5068" w:rsidRDefault="00074904" w:rsidP="00074904">
      <w:pPr>
        <w:pStyle w:val="Nadpis2"/>
        <w:ind w:left="0"/>
        <w:rPr>
          <w:rFonts w:asciiTheme="majorHAnsi" w:hAnsiTheme="majorHAnsi"/>
          <w:sz w:val="22"/>
          <w:szCs w:val="22"/>
        </w:rPr>
      </w:pPr>
      <w:r w:rsidRPr="00EC5068">
        <w:rPr>
          <w:rFonts w:asciiTheme="majorHAnsi" w:hAnsiTheme="majorHAnsi"/>
          <w:sz w:val="22"/>
          <w:szCs w:val="22"/>
        </w:rPr>
        <w:t>O reklamačním řízení budou Objednatelem pořizovány písemné zápisy ve dvojím vyhotovení, z nichž jeden stejnopis obdrží každá ze smluvních stran</w:t>
      </w:r>
      <w:r w:rsidR="005B0B70" w:rsidRPr="00EC5068">
        <w:rPr>
          <w:rFonts w:asciiTheme="majorHAnsi" w:hAnsiTheme="majorHAnsi"/>
          <w:sz w:val="22"/>
          <w:szCs w:val="22"/>
        </w:rPr>
        <w:t>.</w:t>
      </w:r>
    </w:p>
    <w:p w14:paraId="6090434C" w14:textId="77777777" w:rsidR="005B0B70" w:rsidRPr="00EC5068" w:rsidRDefault="005B0B70"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Předání a převzetí díla</w:t>
      </w:r>
    </w:p>
    <w:p w14:paraId="19729E91" w14:textId="77777777" w:rsidR="005B0B70" w:rsidRPr="00EC5068" w:rsidRDefault="005B0B70" w:rsidP="00A63E1B">
      <w:pPr>
        <w:pStyle w:val="Nadpis2"/>
        <w:numPr>
          <w:ilvl w:val="1"/>
          <w:numId w:val="17"/>
        </w:numPr>
        <w:ind w:left="0"/>
        <w:rPr>
          <w:rFonts w:asciiTheme="majorHAnsi" w:hAnsiTheme="majorHAnsi"/>
          <w:sz w:val="22"/>
          <w:szCs w:val="22"/>
        </w:rPr>
      </w:pPr>
      <w:r w:rsidRPr="00EC5068">
        <w:rPr>
          <w:rFonts w:asciiTheme="majorHAnsi" w:hAnsiTheme="majorHAnsi"/>
          <w:sz w:val="22"/>
          <w:szCs w:val="22"/>
        </w:rPr>
        <w:t xml:space="preserve">Nejpozději na den, kdy má Zhotovitel dle Smlouvy dílo ukončit a předat (odevzdat) Objednateli, svolá Zhotovitel přejímací řízení. Na přejímací řízení přizve Zhotovitel Objednatele písemným oznámením, které musí být doručeno Objednateli alespoň </w:t>
      </w:r>
      <w:r w:rsidR="00B63C68" w:rsidRPr="00EC5068">
        <w:rPr>
          <w:rFonts w:asciiTheme="majorHAnsi" w:hAnsiTheme="majorHAnsi"/>
          <w:sz w:val="22"/>
          <w:szCs w:val="22"/>
        </w:rPr>
        <w:t xml:space="preserve">pět </w:t>
      </w:r>
      <w:r w:rsidRPr="00EC5068">
        <w:rPr>
          <w:rFonts w:asciiTheme="majorHAnsi" w:hAnsiTheme="majorHAnsi"/>
          <w:sz w:val="22"/>
          <w:szCs w:val="22"/>
        </w:rPr>
        <w:t xml:space="preserve">pracovních dnů předem. V případě, že nebude Objednateli řádně a včas doručena výzva k účasti na přejímacím řízení, může dojít k přejímacímu řízení nejdříve po uplynutí </w:t>
      </w:r>
      <w:r w:rsidR="00B63C68" w:rsidRPr="00EC5068">
        <w:rPr>
          <w:rFonts w:asciiTheme="majorHAnsi" w:hAnsiTheme="majorHAnsi"/>
          <w:sz w:val="22"/>
          <w:szCs w:val="22"/>
        </w:rPr>
        <w:t>pátého</w:t>
      </w:r>
      <w:r w:rsidRPr="00EC5068">
        <w:rPr>
          <w:rFonts w:asciiTheme="majorHAnsi" w:hAnsiTheme="majorHAnsi"/>
          <w:sz w:val="22"/>
          <w:szCs w:val="22"/>
        </w:rPr>
        <w:t xml:space="preserve"> pracovního dne ode dne doručení písemné výzvy k zahájení přejímacího řízení, v případě, že na tom Objednatel trvá. </w:t>
      </w:r>
    </w:p>
    <w:p w14:paraId="5D39DFFD" w14:textId="77777777" w:rsidR="005B0B70" w:rsidRPr="00EC5068" w:rsidRDefault="005B0B70" w:rsidP="005B0B70">
      <w:pPr>
        <w:pStyle w:val="Nadpis2"/>
        <w:ind w:left="0"/>
        <w:rPr>
          <w:rFonts w:asciiTheme="majorHAnsi" w:hAnsiTheme="majorHAnsi"/>
          <w:sz w:val="22"/>
          <w:szCs w:val="22"/>
        </w:rPr>
      </w:pPr>
      <w:r w:rsidRPr="00EC5068">
        <w:rPr>
          <w:rFonts w:asciiTheme="majorHAnsi" w:hAnsiTheme="majorHAnsi"/>
          <w:sz w:val="22"/>
          <w:szCs w:val="22"/>
        </w:rPr>
        <w:t xml:space="preserve">K předání díla Zhotovitelem Objednateli dojde na základě předávacího řízení, a to formou </w:t>
      </w:r>
      <w:r w:rsidR="00B63C68" w:rsidRPr="00EC5068">
        <w:rPr>
          <w:rFonts w:asciiTheme="majorHAnsi" w:hAnsiTheme="majorHAnsi"/>
          <w:sz w:val="22"/>
          <w:szCs w:val="22"/>
        </w:rPr>
        <w:t xml:space="preserve">písemného předávacího protokolu, </w:t>
      </w:r>
      <w:r w:rsidRPr="00EC5068">
        <w:rPr>
          <w:rFonts w:asciiTheme="majorHAnsi" w:hAnsiTheme="majorHAnsi"/>
          <w:sz w:val="22"/>
          <w:szCs w:val="22"/>
        </w:rPr>
        <w:t xml:space="preserve">který bude podepsán oprávněnými zástupci obou smluvních stran. Objednatelem podepsaný přejímací protokol nezbavuje Zhotovitele odpovědnosti za event. vady, s nimiž bude dílo převzato. </w:t>
      </w:r>
    </w:p>
    <w:p w14:paraId="1052D969" w14:textId="77777777" w:rsidR="00926161" w:rsidRPr="00EC5068" w:rsidRDefault="005B0B70" w:rsidP="00B63C68">
      <w:pPr>
        <w:pStyle w:val="Nadpis2"/>
        <w:ind w:left="0"/>
        <w:rPr>
          <w:rFonts w:asciiTheme="majorHAnsi" w:hAnsiTheme="majorHAnsi"/>
          <w:sz w:val="22"/>
          <w:szCs w:val="22"/>
        </w:rPr>
      </w:pPr>
      <w:r w:rsidRPr="00EC5068">
        <w:rPr>
          <w:rFonts w:asciiTheme="majorHAnsi" w:hAnsiTheme="majorHAnsi"/>
          <w:sz w:val="22"/>
          <w:szCs w:val="22"/>
        </w:rPr>
        <w:t>Předávací protokol musí obsahovat alespoň předmět a charakteristiku díla, resp. jeho části, místo provedení díla a zhodnocení jakosti díla</w:t>
      </w:r>
      <w:r w:rsidR="005931D0" w:rsidRPr="00EC5068">
        <w:rPr>
          <w:rFonts w:asciiTheme="majorHAnsi" w:hAnsiTheme="majorHAnsi"/>
          <w:sz w:val="22"/>
          <w:szCs w:val="22"/>
        </w:rPr>
        <w:t>, dále pak revizní zprávu elektro jednotlivých lokalit, dokumentaci skutečného provedení, zápisy stavebního deníku, atesty a certifikáty použitých materiálů atd</w:t>
      </w:r>
      <w:r w:rsidRPr="00EC5068">
        <w:rPr>
          <w:rFonts w:asciiTheme="majorHAnsi" w:hAnsiTheme="majorHAnsi"/>
          <w:sz w:val="22"/>
          <w:szCs w:val="22"/>
        </w:rPr>
        <w:t xml:space="preserve">. </w:t>
      </w:r>
    </w:p>
    <w:p w14:paraId="556B4538" w14:textId="77777777" w:rsidR="00B63C68" w:rsidRPr="00EC5068" w:rsidRDefault="00B63C68"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Úrok z prodlení a smluvní pokuta</w:t>
      </w:r>
    </w:p>
    <w:p w14:paraId="0F4B5867" w14:textId="77777777" w:rsidR="00B63C68" w:rsidRPr="00EC5068" w:rsidRDefault="00B63C68" w:rsidP="00A63E1B">
      <w:pPr>
        <w:pStyle w:val="Nadpis2"/>
        <w:numPr>
          <w:ilvl w:val="1"/>
          <w:numId w:val="18"/>
        </w:numPr>
        <w:ind w:left="0"/>
        <w:rPr>
          <w:rFonts w:asciiTheme="majorHAnsi" w:hAnsiTheme="majorHAnsi"/>
          <w:sz w:val="22"/>
          <w:szCs w:val="22"/>
        </w:rPr>
      </w:pPr>
      <w:r w:rsidRPr="00EC5068">
        <w:rPr>
          <w:rFonts w:asciiTheme="majorHAnsi" w:hAnsiTheme="majorHAnsi"/>
          <w:sz w:val="22"/>
          <w:szCs w:val="22"/>
        </w:rPr>
        <w:t>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Zhotovitele na zaplacení ceny.</w:t>
      </w:r>
    </w:p>
    <w:p w14:paraId="588B1FD6" w14:textId="77777777" w:rsidR="00B63C68" w:rsidRPr="00EC5068" w:rsidRDefault="00B63C68" w:rsidP="00B63C68">
      <w:pPr>
        <w:pStyle w:val="Nadpis2"/>
        <w:ind w:left="0"/>
        <w:rPr>
          <w:rFonts w:asciiTheme="majorHAnsi" w:hAnsiTheme="majorHAnsi"/>
          <w:sz w:val="22"/>
          <w:szCs w:val="22"/>
        </w:rPr>
      </w:pPr>
      <w:r w:rsidRPr="00EC5068">
        <w:rPr>
          <w:rFonts w:asciiTheme="majorHAnsi" w:hAnsiTheme="majorHAnsi"/>
          <w:sz w:val="22"/>
          <w:szCs w:val="22"/>
        </w:rPr>
        <w:t>Za prodlení se splněním lhůty sjednané pro provedení (předání a převzetí) řádně dokončeného díla v termínu dle článku V. Smlouvy je Zhotovitel povinen zaplatit Objednateli smluvní pokutu ve výši 0,05</w:t>
      </w:r>
      <w:r w:rsidR="000F370B" w:rsidRPr="00EC5068">
        <w:rPr>
          <w:rFonts w:asciiTheme="majorHAnsi" w:hAnsiTheme="majorHAnsi"/>
          <w:sz w:val="22"/>
          <w:szCs w:val="22"/>
        </w:rPr>
        <w:t xml:space="preserve"> </w:t>
      </w:r>
      <w:r w:rsidRPr="00EC5068">
        <w:rPr>
          <w:rFonts w:asciiTheme="majorHAnsi" w:hAnsiTheme="majorHAnsi"/>
          <w:sz w:val="22"/>
          <w:szCs w:val="22"/>
        </w:rPr>
        <w:t>% z ceny díla, a to za každý i započatý den prodlení.</w:t>
      </w:r>
    </w:p>
    <w:p w14:paraId="6C514C53" w14:textId="77777777" w:rsidR="00B63C68" w:rsidRPr="00EC5068" w:rsidRDefault="00B63C68" w:rsidP="00B63C68">
      <w:pPr>
        <w:pStyle w:val="Nadpis2"/>
        <w:ind w:left="0"/>
        <w:rPr>
          <w:rFonts w:asciiTheme="majorHAnsi" w:hAnsiTheme="majorHAnsi"/>
          <w:sz w:val="22"/>
          <w:szCs w:val="22"/>
        </w:rPr>
      </w:pPr>
      <w:r w:rsidRPr="00EC5068">
        <w:rPr>
          <w:rFonts w:asciiTheme="majorHAnsi" w:hAnsiTheme="majorHAnsi"/>
          <w:sz w:val="22"/>
          <w:szCs w:val="22"/>
        </w:rPr>
        <w:t xml:space="preserve">Pro případ prodlení Zhotovitele se splněním povinnosti odstranit reklamovanou vadu v termínu dle Smlouvy je Zhotovitel povinen uhradit smluvní pokutu, kterou strany Smlouvy sjednaly ve výši </w:t>
      </w:r>
      <w:proofErr w:type="gramStart"/>
      <w:r w:rsidRPr="00EC5068">
        <w:rPr>
          <w:rFonts w:asciiTheme="majorHAnsi" w:hAnsiTheme="majorHAnsi"/>
          <w:sz w:val="22"/>
          <w:szCs w:val="22"/>
        </w:rPr>
        <w:t>5.000,-</w:t>
      </w:r>
      <w:proofErr w:type="gramEnd"/>
      <w:r w:rsidRPr="00EC5068">
        <w:rPr>
          <w:rFonts w:asciiTheme="majorHAnsi" w:hAnsiTheme="majorHAnsi"/>
          <w:sz w:val="22"/>
          <w:szCs w:val="22"/>
        </w:rPr>
        <w:t>Kč za každý den a případ prodlení – u každé vady zvlášť.</w:t>
      </w:r>
    </w:p>
    <w:p w14:paraId="05EA0876" w14:textId="77777777" w:rsidR="00B63C68" w:rsidRPr="00EC5068" w:rsidRDefault="00B63C68" w:rsidP="00B63C68">
      <w:pPr>
        <w:pStyle w:val="Nadpis2"/>
        <w:ind w:left="0"/>
        <w:rPr>
          <w:rFonts w:asciiTheme="majorHAnsi" w:hAnsiTheme="majorHAnsi"/>
          <w:sz w:val="22"/>
          <w:szCs w:val="22"/>
        </w:rPr>
      </w:pPr>
      <w:r w:rsidRPr="00EC5068">
        <w:rPr>
          <w:rFonts w:asciiTheme="majorHAnsi" w:hAnsiTheme="majorHAnsi"/>
          <w:sz w:val="22"/>
          <w:szCs w:val="22"/>
        </w:rPr>
        <w:lastRenderedPageBreak/>
        <w:t>Pro případ prodlení Objednatele se splněním povinnosti uhradit daňový doklad v rozsahu, v jakém dle Smlouvy vznikl Zhotoviteli nárok na jeho úhradu, nebo poskytnout jiné peněžité plnění sjednaly strany Smlouvy úrok z prodlení ve výši 0,0</w:t>
      </w:r>
      <w:r w:rsidR="00B918B3" w:rsidRPr="00EC5068">
        <w:rPr>
          <w:rFonts w:asciiTheme="majorHAnsi" w:hAnsiTheme="majorHAnsi"/>
          <w:sz w:val="22"/>
          <w:szCs w:val="22"/>
        </w:rPr>
        <w:t>5</w:t>
      </w:r>
      <w:r w:rsidRPr="00EC5068">
        <w:rPr>
          <w:rFonts w:asciiTheme="majorHAnsi" w:hAnsiTheme="majorHAnsi"/>
          <w:sz w:val="22"/>
          <w:szCs w:val="22"/>
        </w:rPr>
        <w:t> % z částky, s jejímž zaplacením bude Objednatel v prodlení.</w:t>
      </w:r>
    </w:p>
    <w:p w14:paraId="7E535787" w14:textId="77777777" w:rsidR="00F53A6F" w:rsidRPr="00EC5068" w:rsidRDefault="00B63C68" w:rsidP="00F53A6F">
      <w:pPr>
        <w:pStyle w:val="Nadpis2"/>
        <w:spacing w:line="240" w:lineRule="auto"/>
        <w:ind w:left="0"/>
        <w:rPr>
          <w:rFonts w:asciiTheme="majorHAnsi" w:hAnsiTheme="majorHAnsi"/>
          <w:sz w:val="22"/>
          <w:szCs w:val="22"/>
        </w:rPr>
      </w:pPr>
      <w:r w:rsidRPr="00EC5068">
        <w:rPr>
          <w:rFonts w:asciiTheme="majorHAnsi" w:hAnsiTheme="majorHAnsi"/>
          <w:sz w:val="22"/>
          <w:szCs w:val="22"/>
        </w:rPr>
        <w:t>Smluvní pokuta je splatná do 30 dní od data, kdy byla povinné straně doručena písemná výzva k jejímu zaplacení ze strany oprávněné strany, a to na účet oprávněné strany uvedený v písemné výzvě.</w:t>
      </w:r>
      <w:r w:rsidR="00F53A6F" w:rsidRPr="00EC5068">
        <w:rPr>
          <w:rFonts w:asciiTheme="majorHAnsi" w:hAnsiTheme="majorHAnsi"/>
          <w:sz w:val="22"/>
          <w:szCs w:val="22"/>
        </w:rPr>
        <w:t xml:space="preserve"> </w:t>
      </w:r>
    </w:p>
    <w:p w14:paraId="5E51CCE1" w14:textId="77777777" w:rsidR="00B63C68" w:rsidRPr="00EC5068" w:rsidRDefault="00F53A6F" w:rsidP="00F53A6F">
      <w:pPr>
        <w:pStyle w:val="Nadpis2"/>
        <w:spacing w:line="240" w:lineRule="auto"/>
        <w:ind w:left="0"/>
        <w:rPr>
          <w:rFonts w:asciiTheme="majorHAnsi" w:hAnsiTheme="majorHAnsi"/>
          <w:sz w:val="22"/>
          <w:szCs w:val="22"/>
        </w:rPr>
      </w:pPr>
      <w:r w:rsidRPr="00EC5068">
        <w:rPr>
          <w:rFonts w:asciiTheme="majorHAnsi" w:hAnsiTheme="majorHAnsi"/>
          <w:sz w:val="22"/>
          <w:szCs w:val="22"/>
        </w:rPr>
        <w:t xml:space="preserve">Pro případ, že Zhotovitel poruší předpisy BOZP, PO nebo OŽP, je Zhotovitel povinen zaplatit smluvní pokutu, kterou smluvní strany sjednaly ve výši </w:t>
      </w:r>
      <w:proofErr w:type="gramStart"/>
      <w:r w:rsidRPr="00EC5068">
        <w:rPr>
          <w:rFonts w:asciiTheme="majorHAnsi" w:hAnsiTheme="majorHAnsi"/>
          <w:sz w:val="22"/>
          <w:szCs w:val="22"/>
        </w:rPr>
        <w:t>1.000,-</w:t>
      </w:r>
      <w:proofErr w:type="gramEnd"/>
      <w:r w:rsidRPr="00EC5068">
        <w:rPr>
          <w:rFonts w:asciiTheme="majorHAnsi" w:hAnsiTheme="majorHAnsi"/>
          <w:sz w:val="22"/>
          <w:szCs w:val="22"/>
        </w:rPr>
        <w:t xml:space="preserve"> Kč za každý jednotlivý případ porušení.</w:t>
      </w:r>
    </w:p>
    <w:p w14:paraId="032DB0E1" w14:textId="77777777" w:rsidR="00B63C68" w:rsidRPr="00EC5068" w:rsidRDefault="00B63C68"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Odstoupení od Smlouvy</w:t>
      </w:r>
    </w:p>
    <w:p w14:paraId="0AE752C0" w14:textId="77777777" w:rsidR="00B63C68" w:rsidRPr="00EC5068" w:rsidRDefault="00B63C68" w:rsidP="00A63E1B">
      <w:pPr>
        <w:pStyle w:val="Nadpis2"/>
        <w:numPr>
          <w:ilvl w:val="1"/>
          <w:numId w:val="19"/>
        </w:numPr>
        <w:ind w:left="0"/>
        <w:rPr>
          <w:rFonts w:asciiTheme="majorHAnsi" w:hAnsiTheme="majorHAnsi"/>
          <w:sz w:val="22"/>
          <w:szCs w:val="22"/>
        </w:rPr>
      </w:pPr>
      <w:r w:rsidRPr="00EC5068">
        <w:rPr>
          <w:rFonts w:asciiTheme="majorHAnsi" w:hAnsiTheme="majorHAnsi"/>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14:paraId="675E4D44" w14:textId="77777777" w:rsidR="00B63C68" w:rsidRPr="00EC5068" w:rsidRDefault="00B63C68" w:rsidP="00B63C68">
      <w:pPr>
        <w:pStyle w:val="Nadpis2"/>
        <w:ind w:left="0"/>
        <w:rPr>
          <w:rFonts w:asciiTheme="majorHAnsi" w:hAnsiTheme="majorHAnsi"/>
          <w:sz w:val="22"/>
          <w:szCs w:val="22"/>
        </w:rPr>
      </w:pPr>
      <w:r w:rsidRPr="00EC5068">
        <w:rPr>
          <w:rFonts w:asciiTheme="majorHAnsi" w:hAnsiTheme="majorHAnsi"/>
          <w:sz w:val="22"/>
          <w:szCs w:val="22"/>
        </w:rPr>
        <w:t>Smluvní strany Smlouvy se dohodly, že podstatným porušením Smlouvy se rozumí zejména:</w:t>
      </w:r>
    </w:p>
    <w:p w14:paraId="27C71F68" w14:textId="77777777" w:rsidR="00B63C68" w:rsidRPr="00EC5068" w:rsidRDefault="00B63C68" w:rsidP="00C3190E">
      <w:pPr>
        <w:pStyle w:val="Nadpis3"/>
        <w:spacing w:after="60" w:line="240" w:lineRule="auto"/>
        <w:ind w:left="709" w:hanging="425"/>
        <w:rPr>
          <w:rFonts w:asciiTheme="majorHAnsi" w:hAnsiTheme="majorHAnsi"/>
          <w:sz w:val="22"/>
          <w:szCs w:val="22"/>
        </w:rPr>
      </w:pPr>
      <w:r w:rsidRPr="00EC5068">
        <w:rPr>
          <w:rFonts w:asciiTheme="majorHAnsi" w:hAnsiTheme="majorHAnsi"/>
          <w:sz w:val="22"/>
          <w:szCs w:val="22"/>
        </w:rPr>
        <w:t>Zhotovitel vstoupil do likvidace; a/nebo</w:t>
      </w:r>
    </w:p>
    <w:p w14:paraId="1D0CB10D" w14:textId="77777777" w:rsidR="00B63C68" w:rsidRPr="00EC5068" w:rsidRDefault="00B63C68" w:rsidP="00C3190E">
      <w:pPr>
        <w:pStyle w:val="Nadpis3"/>
        <w:spacing w:after="60" w:line="240" w:lineRule="auto"/>
        <w:ind w:left="709" w:hanging="425"/>
        <w:rPr>
          <w:rFonts w:asciiTheme="majorHAnsi" w:hAnsiTheme="majorHAnsi"/>
          <w:sz w:val="22"/>
          <w:szCs w:val="22"/>
        </w:rPr>
      </w:pPr>
      <w:r w:rsidRPr="00EC5068">
        <w:rPr>
          <w:rFonts w:asciiTheme="majorHAnsi" w:hAnsiTheme="majorHAnsi"/>
          <w:sz w:val="22"/>
          <w:szCs w:val="22"/>
        </w:rPr>
        <w:t xml:space="preserve">Zhotovitel uzavřel smlouvu o prodeji či nájmu podniku či jeho části, na </w:t>
      </w:r>
      <w:proofErr w:type="gramStart"/>
      <w:r w:rsidRPr="00EC5068">
        <w:rPr>
          <w:rFonts w:asciiTheme="majorHAnsi" w:hAnsiTheme="majorHAnsi"/>
          <w:sz w:val="22"/>
          <w:szCs w:val="22"/>
        </w:rPr>
        <w:t>základě</w:t>
      </w:r>
      <w:proofErr w:type="gramEnd"/>
      <w:r w:rsidRPr="00EC5068">
        <w:rPr>
          <w:rFonts w:asciiTheme="majorHAnsi" w:hAnsiTheme="majorHAnsi"/>
          <w:sz w:val="22"/>
          <w:szCs w:val="22"/>
        </w:rPr>
        <w:t xml:space="preserve"> které převedl, resp. pronajal, svůj podnik či tu jeho část, jejíž součástí jsou i práva a závazky z právního vztahu dle Smlouvy na třetí osobu; a/nebo</w:t>
      </w:r>
    </w:p>
    <w:p w14:paraId="0AF0F227" w14:textId="77777777" w:rsidR="00B63C68" w:rsidRPr="00EC5068" w:rsidRDefault="00B63C68" w:rsidP="00C3190E">
      <w:pPr>
        <w:pStyle w:val="Nadpis3"/>
        <w:spacing w:after="60" w:line="240" w:lineRule="auto"/>
        <w:ind w:left="709" w:hanging="425"/>
        <w:rPr>
          <w:rFonts w:asciiTheme="majorHAnsi" w:hAnsiTheme="majorHAnsi"/>
          <w:sz w:val="22"/>
          <w:szCs w:val="22"/>
        </w:rPr>
      </w:pPr>
      <w:r w:rsidRPr="00EC5068">
        <w:rPr>
          <w:rFonts w:asciiTheme="majorHAnsi" w:hAnsiTheme="majorHAnsi"/>
          <w:sz w:val="22"/>
          <w:szCs w:val="22"/>
        </w:rPr>
        <w:t>Zhotovitel porušil některou ze svých p</w:t>
      </w:r>
      <w:r w:rsidR="00C44A52" w:rsidRPr="00EC5068">
        <w:rPr>
          <w:rFonts w:asciiTheme="majorHAnsi" w:hAnsiTheme="majorHAnsi"/>
          <w:sz w:val="22"/>
          <w:szCs w:val="22"/>
        </w:rPr>
        <w:t>ovinností uvedených v článku X</w:t>
      </w:r>
      <w:r w:rsidRPr="00EC5068">
        <w:rPr>
          <w:rFonts w:asciiTheme="majorHAnsi" w:hAnsiTheme="majorHAnsi"/>
          <w:sz w:val="22"/>
          <w:szCs w:val="22"/>
        </w:rPr>
        <w:t>. Smlouvy; a/nebo</w:t>
      </w:r>
    </w:p>
    <w:p w14:paraId="58867F02" w14:textId="77777777" w:rsidR="00B63C68" w:rsidRPr="00EC5068" w:rsidRDefault="00B63C68" w:rsidP="0034111D">
      <w:pPr>
        <w:pStyle w:val="Nadpis3"/>
        <w:ind w:left="709" w:hanging="425"/>
        <w:rPr>
          <w:rFonts w:asciiTheme="majorHAnsi" w:hAnsiTheme="majorHAnsi"/>
          <w:sz w:val="22"/>
          <w:szCs w:val="22"/>
        </w:rPr>
      </w:pPr>
      <w:r w:rsidRPr="00EC5068">
        <w:rPr>
          <w:rFonts w:asciiTheme="majorHAnsi" w:hAnsiTheme="majorHAnsi"/>
          <w:sz w:val="22"/>
          <w:szCs w:val="22"/>
        </w:rPr>
        <w:t>Zhotovitel porušil některý ze svých závazků dle článku IX. odst. 2 Smlouvy a/nebo se ukáže nepravdivým, neúplným či zkresleným některé z prohlášení Zhotovitele dle článku IX. odst. 1 Smlouvy.</w:t>
      </w:r>
    </w:p>
    <w:p w14:paraId="3AC35C73" w14:textId="77777777" w:rsidR="00B63C68" w:rsidRPr="00EC5068" w:rsidRDefault="00B63C68" w:rsidP="00C44A52">
      <w:pPr>
        <w:pStyle w:val="Nadpis2"/>
        <w:ind w:left="0"/>
        <w:rPr>
          <w:rFonts w:asciiTheme="majorHAnsi" w:hAnsiTheme="majorHAnsi"/>
          <w:sz w:val="22"/>
          <w:szCs w:val="22"/>
        </w:rPr>
      </w:pPr>
      <w:r w:rsidRPr="00EC5068">
        <w:rPr>
          <w:rFonts w:asciiTheme="majorHAnsi" w:hAnsiTheme="maj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w:t>
      </w:r>
    </w:p>
    <w:p w14:paraId="73BE70C1" w14:textId="77777777" w:rsidR="00362BF0" w:rsidRPr="00EC5068" w:rsidRDefault="00B63C68" w:rsidP="00B63C68">
      <w:pPr>
        <w:pStyle w:val="Nadpis2"/>
        <w:ind w:left="0"/>
        <w:rPr>
          <w:rFonts w:asciiTheme="majorHAnsi" w:hAnsiTheme="majorHAnsi"/>
          <w:sz w:val="22"/>
          <w:szCs w:val="22"/>
        </w:rPr>
      </w:pPr>
      <w:r w:rsidRPr="00EC5068">
        <w:rPr>
          <w:rFonts w:asciiTheme="majorHAnsi" w:hAnsiTheme="majorHAnsi"/>
          <w:sz w:val="22"/>
          <w:szCs w:val="22"/>
        </w:rPr>
        <w:t>Smluvní strany jsou si povinny vyplatit částky</w:t>
      </w:r>
      <w:r w:rsidR="00C44A52" w:rsidRPr="00EC5068">
        <w:rPr>
          <w:rFonts w:asciiTheme="majorHAnsi" w:hAnsiTheme="majorHAnsi"/>
          <w:sz w:val="22"/>
          <w:szCs w:val="22"/>
        </w:rPr>
        <w:t xml:space="preserve"> vzešlé z inventarizace</w:t>
      </w:r>
      <w:r w:rsidRPr="00EC5068">
        <w:rPr>
          <w:rFonts w:asciiTheme="majorHAnsi" w:hAnsiTheme="majorHAnsi"/>
          <w:sz w:val="22"/>
          <w:szCs w:val="22"/>
        </w:rPr>
        <w:t>, včetně případných příslušenství, nejpozději do třiceti dnů ode dne doručení písemné výzvy oprávněné smluvní strany k</w:t>
      </w:r>
      <w:r w:rsidR="00362BF0" w:rsidRPr="00EC5068">
        <w:rPr>
          <w:rFonts w:asciiTheme="majorHAnsi" w:hAnsiTheme="majorHAnsi"/>
          <w:sz w:val="22"/>
          <w:szCs w:val="22"/>
        </w:rPr>
        <w:t> </w:t>
      </w:r>
      <w:r w:rsidRPr="00EC5068">
        <w:rPr>
          <w:rFonts w:asciiTheme="majorHAnsi" w:hAnsiTheme="majorHAnsi"/>
          <w:sz w:val="22"/>
          <w:szCs w:val="22"/>
        </w:rPr>
        <w:t>úhradě</w:t>
      </w:r>
      <w:r w:rsidR="00362BF0" w:rsidRPr="00EC5068">
        <w:rPr>
          <w:rFonts w:asciiTheme="majorHAnsi" w:hAnsiTheme="majorHAnsi"/>
          <w:sz w:val="22"/>
          <w:szCs w:val="22"/>
        </w:rPr>
        <w:t xml:space="preserve">. </w:t>
      </w:r>
    </w:p>
    <w:p w14:paraId="6BF8992B" w14:textId="77777777" w:rsidR="00CA1EF6" w:rsidRPr="00EC5068" w:rsidRDefault="00CA1EF6" w:rsidP="000F370B">
      <w:pPr>
        <w:pStyle w:val="Nadpis1"/>
        <w:pBdr>
          <w:bottom w:val="single" w:sz="18" w:space="5" w:color="215868" w:themeColor="accent5" w:themeShade="80"/>
        </w:pBdr>
        <w:rPr>
          <w:rFonts w:asciiTheme="majorHAnsi" w:hAnsiTheme="majorHAnsi"/>
        </w:rPr>
      </w:pPr>
      <w:r w:rsidRPr="00EC5068">
        <w:rPr>
          <w:rFonts w:asciiTheme="majorHAnsi" w:hAnsiTheme="majorHAnsi"/>
        </w:rPr>
        <w:t xml:space="preserve">Nebezpečí škody na věci a přechod vlastnického práva </w:t>
      </w:r>
    </w:p>
    <w:p w14:paraId="3B18E69B" w14:textId="77777777" w:rsidR="00CA1EF6" w:rsidRPr="00EC5068" w:rsidRDefault="00CA1EF6" w:rsidP="00A63E1B">
      <w:pPr>
        <w:pStyle w:val="Nadpis2"/>
        <w:numPr>
          <w:ilvl w:val="1"/>
          <w:numId w:val="20"/>
        </w:numPr>
        <w:ind w:left="0"/>
        <w:rPr>
          <w:rFonts w:asciiTheme="majorHAnsi" w:hAnsiTheme="majorHAnsi"/>
          <w:sz w:val="22"/>
          <w:szCs w:val="22"/>
        </w:rPr>
      </w:pPr>
      <w:r w:rsidRPr="00EC5068">
        <w:rPr>
          <w:rFonts w:asciiTheme="majorHAnsi" w:hAnsiTheme="majorHAnsi"/>
          <w:sz w:val="22"/>
          <w:szCs w:val="22"/>
        </w:rPr>
        <w:t>Zhotovitel nese od doby zahájení realizace předmětu plnění do doby zahájení řádného přejímacího řízení nebezpečí škody a jiné nebezpečí na:</w:t>
      </w:r>
    </w:p>
    <w:p w14:paraId="45539602" w14:textId="77777777" w:rsidR="00CA1EF6" w:rsidRPr="00EC5068" w:rsidRDefault="00CA1EF6" w:rsidP="00C3190E">
      <w:pPr>
        <w:pStyle w:val="Nadpis3"/>
        <w:spacing w:after="60" w:line="240" w:lineRule="auto"/>
        <w:ind w:left="709" w:hanging="425"/>
        <w:rPr>
          <w:rFonts w:asciiTheme="majorHAnsi" w:hAnsiTheme="majorHAnsi"/>
          <w:sz w:val="22"/>
          <w:szCs w:val="22"/>
        </w:rPr>
      </w:pPr>
      <w:r w:rsidRPr="00EC5068">
        <w:rPr>
          <w:rFonts w:asciiTheme="majorHAnsi" w:hAnsiTheme="majorHAnsi"/>
          <w:sz w:val="22"/>
          <w:szCs w:val="22"/>
        </w:rPr>
        <w:lastRenderedPageBreak/>
        <w:t>díle a</w:t>
      </w:r>
    </w:p>
    <w:p w14:paraId="32AEB26E" w14:textId="77777777" w:rsidR="00CA1EF6" w:rsidRPr="00EC5068" w:rsidRDefault="00CA1EF6" w:rsidP="0034111D">
      <w:pPr>
        <w:pStyle w:val="Nadpis3"/>
        <w:ind w:left="709" w:hanging="425"/>
        <w:rPr>
          <w:rFonts w:asciiTheme="majorHAnsi" w:hAnsiTheme="majorHAnsi"/>
          <w:sz w:val="22"/>
          <w:szCs w:val="22"/>
        </w:rPr>
      </w:pPr>
      <w:r w:rsidRPr="00EC5068">
        <w:rPr>
          <w:rFonts w:asciiTheme="majorHAnsi" w:hAnsiTheme="majorHAnsi"/>
          <w:sz w:val="22"/>
          <w:szCs w:val="22"/>
        </w:rPr>
        <w:t>objektech dotčených realizací díla.</w:t>
      </w:r>
    </w:p>
    <w:p w14:paraId="72FFE86B" w14:textId="77777777" w:rsidR="00CA1EF6" w:rsidRPr="00EC5068" w:rsidRDefault="00CA1EF6" w:rsidP="00CA1EF6">
      <w:pPr>
        <w:pStyle w:val="Nadpis2"/>
        <w:ind w:left="0"/>
        <w:rPr>
          <w:rFonts w:asciiTheme="majorHAnsi" w:hAnsiTheme="majorHAnsi"/>
          <w:sz w:val="22"/>
          <w:szCs w:val="22"/>
        </w:rPr>
      </w:pPr>
      <w:r w:rsidRPr="00EC5068">
        <w:rPr>
          <w:rFonts w:asciiTheme="majorHAnsi" w:hAnsiTheme="majorHAnsi"/>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5E84557E" w14:textId="77777777" w:rsidR="00CA1EF6" w:rsidRPr="00EC5068" w:rsidRDefault="00CA1EF6" w:rsidP="00CA1EF6">
      <w:pPr>
        <w:pStyle w:val="Nadpis2"/>
        <w:ind w:left="0"/>
        <w:rPr>
          <w:rFonts w:asciiTheme="majorHAnsi" w:hAnsiTheme="majorHAnsi"/>
          <w:sz w:val="22"/>
          <w:szCs w:val="22"/>
        </w:rPr>
      </w:pPr>
      <w:r w:rsidRPr="00EC5068">
        <w:rPr>
          <w:rFonts w:asciiTheme="majorHAnsi" w:hAnsiTheme="majorHAnsi"/>
          <w:sz w:val="22"/>
          <w:szCs w:val="22"/>
        </w:rPr>
        <w:t xml:space="preserve">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odstoupit. </w:t>
      </w:r>
    </w:p>
    <w:p w14:paraId="15D0B019" w14:textId="77777777" w:rsidR="00CA1EF6" w:rsidRPr="00EC5068" w:rsidRDefault="00CA1EF6" w:rsidP="00CA1EF6">
      <w:pPr>
        <w:pStyle w:val="Nadpis2"/>
        <w:ind w:left="0"/>
        <w:rPr>
          <w:rFonts w:asciiTheme="majorHAnsi" w:hAnsiTheme="majorHAnsi"/>
          <w:sz w:val="22"/>
          <w:szCs w:val="22"/>
        </w:rPr>
      </w:pPr>
      <w:r w:rsidRPr="00EC5068">
        <w:rPr>
          <w:rFonts w:asciiTheme="majorHAnsi" w:hAnsiTheme="majorHAnsi"/>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02006316" w14:textId="77777777" w:rsidR="00AD5C78" w:rsidRPr="00EC5068" w:rsidRDefault="00AD5C78"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Pojištění</w:t>
      </w:r>
    </w:p>
    <w:p w14:paraId="63E5F8B7" w14:textId="77777777" w:rsidR="00AD5C78" w:rsidRPr="00EC5068" w:rsidRDefault="00907176" w:rsidP="00A63E1B">
      <w:pPr>
        <w:pStyle w:val="Nadpis2"/>
        <w:numPr>
          <w:ilvl w:val="1"/>
          <w:numId w:val="24"/>
        </w:numPr>
        <w:ind w:left="0"/>
        <w:rPr>
          <w:rFonts w:asciiTheme="majorHAnsi" w:hAnsiTheme="majorHAnsi"/>
          <w:sz w:val="22"/>
          <w:szCs w:val="22"/>
        </w:rPr>
      </w:pPr>
      <w:r w:rsidRPr="00EC5068">
        <w:rPr>
          <w:rFonts w:asciiTheme="majorHAnsi" w:hAnsiTheme="majorHAnsi"/>
          <w:sz w:val="22"/>
          <w:szCs w:val="22"/>
        </w:rPr>
        <w:t>Zhotovitel</w:t>
      </w:r>
      <w:r w:rsidR="00AD5C78" w:rsidRPr="00EC5068">
        <w:rPr>
          <w:rFonts w:asciiTheme="majorHAnsi" w:hAnsiTheme="majorHAnsi"/>
          <w:sz w:val="22"/>
          <w:szCs w:val="22"/>
        </w:rPr>
        <w:t xml:space="preserve"> je povinen být po celou dobu plnění pojištěn; předmětem pojistné smlouvy Zhotovitelů je pojištění proti škodám způsobeným jeho činností a vadami předmětu plnění, včetně možných škod způsobených pracovníky Zhotovitele, případně pracovníky jeho subdodavatelů. Výše pojistné částky pro tento druh pojištění je v minimální výši pokrývající plnou hodnotu předmětu plnění. </w:t>
      </w:r>
      <w:r w:rsidR="00D5188A" w:rsidRPr="00EC5068">
        <w:rPr>
          <w:rFonts w:asciiTheme="majorHAnsi" w:hAnsiTheme="majorHAnsi"/>
          <w:b/>
          <w:bCs/>
          <w:sz w:val="22"/>
          <w:szCs w:val="22"/>
        </w:rPr>
        <w:t>Zhotovitel</w:t>
      </w:r>
      <w:r w:rsidR="00AD5C78" w:rsidRPr="00EC5068">
        <w:rPr>
          <w:rFonts w:asciiTheme="majorHAnsi" w:hAnsiTheme="majorHAnsi"/>
          <w:b/>
          <w:bCs/>
          <w:sz w:val="22"/>
          <w:szCs w:val="22"/>
        </w:rPr>
        <w:t xml:space="preserve"> nejpozději </w:t>
      </w:r>
      <w:r w:rsidR="00442FCE" w:rsidRPr="00EC5068">
        <w:rPr>
          <w:rFonts w:asciiTheme="majorHAnsi" w:hAnsiTheme="majorHAnsi"/>
          <w:b/>
          <w:bCs/>
          <w:sz w:val="22"/>
          <w:szCs w:val="22"/>
        </w:rPr>
        <w:t>v den</w:t>
      </w:r>
      <w:r w:rsidR="00AD5C78" w:rsidRPr="00EC5068">
        <w:rPr>
          <w:rFonts w:asciiTheme="majorHAnsi" w:hAnsiTheme="majorHAnsi"/>
          <w:b/>
          <w:bCs/>
          <w:sz w:val="22"/>
          <w:szCs w:val="22"/>
        </w:rPr>
        <w:t xml:space="preserve"> podpisu smlouvy předloží Zadavateli kopii pojistné smlouvy</w:t>
      </w:r>
      <w:r w:rsidR="00AD5C78" w:rsidRPr="00EC5068">
        <w:rPr>
          <w:rFonts w:asciiTheme="majorHAnsi" w:hAnsiTheme="majorHAnsi"/>
          <w:sz w:val="22"/>
          <w:szCs w:val="22"/>
        </w:rPr>
        <w:t xml:space="preserve">. V opačném případě bude toto považováno za podstatné porušení smlouvy. </w:t>
      </w:r>
      <w:r w:rsidR="00D5188A" w:rsidRPr="00EC5068">
        <w:rPr>
          <w:rFonts w:asciiTheme="majorHAnsi" w:hAnsiTheme="majorHAnsi"/>
          <w:sz w:val="22"/>
          <w:szCs w:val="22"/>
        </w:rPr>
        <w:t>Zhotovitel</w:t>
      </w:r>
      <w:r w:rsidR="00AD5C78" w:rsidRPr="00EC5068">
        <w:rPr>
          <w:rFonts w:asciiTheme="majorHAnsi" w:hAnsiTheme="majorHAnsi"/>
          <w:sz w:val="22"/>
          <w:szCs w:val="22"/>
        </w:rPr>
        <w:t xml:space="preserve"> se zavazuje, že bude pojistnou smlouvu udržovat v platnosti po celou dobu plnění. Náklady na pojištění nese Zhotovitel a má je zahrnuty ve sjednané ceně. </w:t>
      </w:r>
    </w:p>
    <w:p w14:paraId="08836764" w14:textId="77777777" w:rsidR="00CA1EF6" w:rsidRPr="00EC5068" w:rsidRDefault="00CA1EF6"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Vyšší moc</w:t>
      </w:r>
    </w:p>
    <w:p w14:paraId="342228D1" w14:textId="77777777" w:rsidR="00CA1EF6" w:rsidRPr="00EC5068" w:rsidRDefault="00CA1EF6" w:rsidP="00A63E1B">
      <w:pPr>
        <w:pStyle w:val="Nadpis2"/>
        <w:numPr>
          <w:ilvl w:val="1"/>
          <w:numId w:val="21"/>
        </w:numPr>
        <w:ind w:left="0"/>
        <w:rPr>
          <w:rFonts w:asciiTheme="majorHAnsi" w:hAnsiTheme="majorHAnsi"/>
          <w:sz w:val="22"/>
          <w:szCs w:val="22"/>
        </w:rPr>
      </w:pPr>
      <w:r w:rsidRPr="00EC5068">
        <w:rPr>
          <w:rFonts w:asciiTheme="majorHAnsi" w:hAnsiTheme="majorHAnsi"/>
          <w:sz w:val="22"/>
          <w:szCs w:val="22"/>
        </w:rPr>
        <w:t xml:space="preserve">Za vyšší moc se považují okolnosti mající vliv na dílo, které nejsou závislé na smluvních stranách a které smluvní strany nemohou ovlivnit. Jedná se např. o válku, mobilizaci, povstání a </w:t>
      </w:r>
      <w:proofErr w:type="gramStart"/>
      <w:r w:rsidRPr="00EC5068">
        <w:rPr>
          <w:rFonts w:asciiTheme="majorHAnsi" w:hAnsiTheme="majorHAnsi"/>
          <w:sz w:val="22"/>
          <w:szCs w:val="22"/>
        </w:rPr>
        <w:t>živelné</w:t>
      </w:r>
      <w:proofErr w:type="gramEnd"/>
      <w:r w:rsidRPr="00EC5068">
        <w:rPr>
          <w:rFonts w:asciiTheme="majorHAnsi" w:hAnsiTheme="majorHAnsi"/>
          <w:sz w:val="22"/>
          <w:szCs w:val="22"/>
        </w:rPr>
        <w:t xml:space="preserve"> pohromy apod.</w:t>
      </w:r>
    </w:p>
    <w:p w14:paraId="1D84AA54" w14:textId="77777777" w:rsidR="00CA1EF6" w:rsidRPr="00EC5068" w:rsidRDefault="00CA1EF6" w:rsidP="00CA1EF6">
      <w:pPr>
        <w:pStyle w:val="Nadpis2"/>
        <w:ind w:left="0"/>
        <w:rPr>
          <w:rFonts w:asciiTheme="majorHAnsi" w:hAnsiTheme="majorHAnsi"/>
          <w:sz w:val="22"/>
          <w:szCs w:val="22"/>
        </w:rPr>
      </w:pPr>
      <w:r w:rsidRPr="00EC5068">
        <w:rPr>
          <w:rFonts w:asciiTheme="majorHAnsi" w:hAnsiTheme="majorHAnsi"/>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0587082D" w14:textId="77777777" w:rsidR="00CA1EF6" w:rsidRPr="00EC5068" w:rsidRDefault="00CA1EF6"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 xml:space="preserve"> Společná ustanovení</w:t>
      </w:r>
    </w:p>
    <w:p w14:paraId="2851478B" w14:textId="77777777" w:rsidR="00CA1EF6" w:rsidRPr="00EC5068" w:rsidRDefault="00CA1EF6" w:rsidP="00A63E1B">
      <w:pPr>
        <w:pStyle w:val="Nadpis2"/>
        <w:numPr>
          <w:ilvl w:val="1"/>
          <w:numId w:val="22"/>
        </w:numPr>
        <w:ind w:left="0"/>
        <w:rPr>
          <w:rFonts w:asciiTheme="majorHAnsi" w:hAnsiTheme="majorHAnsi"/>
          <w:sz w:val="22"/>
          <w:szCs w:val="22"/>
        </w:rPr>
      </w:pPr>
      <w:r w:rsidRPr="00EC5068">
        <w:rPr>
          <w:rFonts w:asciiTheme="majorHAnsi" w:hAnsiTheme="majorHAnsi"/>
          <w:sz w:val="22"/>
          <w:szCs w:val="22"/>
        </w:rPr>
        <w:lastRenderedPageBreak/>
        <w:t>Pokud není v předchozích částech Smlouvy uvedeno něco jiného, vztahují se na ně příslušné články společných ustanovení.</w:t>
      </w:r>
    </w:p>
    <w:p w14:paraId="513264E1" w14:textId="77777777" w:rsidR="00CA1EF6" w:rsidRPr="00EC5068" w:rsidRDefault="00CA1EF6" w:rsidP="00CA1EF6">
      <w:pPr>
        <w:pStyle w:val="Nadpis2"/>
        <w:ind w:left="0"/>
        <w:rPr>
          <w:rFonts w:asciiTheme="majorHAnsi" w:hAnsiTheme="majorHAnsi"/>
          <w:sz w:val="22"/>
          <w:szCs w:val="22"/>
        </w:rPr>
      </w:pPr>
      <w:r w:rsidRPr="00EC5068">
        <w:rPr>
          <w:rFonts w:asciiTheme="majorHAnsi" w:hAnsiTheme="majorHAnsi"/>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1554ED39" w14:textId="77777777" w:rsidR="00CA1EF6" w:rsidRPr="00EC5068" w:rsidRDefault="00CA1EF6" w:rsidP="00CA1EF6">
      <w:pPr>
        <w:pStyle w:val="Nadpis2"/>
        <w:ind w:left="0"/>
        <w:rPr>
          <w:rFonts w:asciiTheme="majorHAnsi" w:hAnsiTheme="majorHAnsi"/>
          <w:sz w:val="22"/>
          <w:szCs w:val="22"/>
        </w:rPr>
      </w:pPr>
      <w:r w:rsidRPr="00EC5068">
        <w:rPr>
          <w:rFonts w:asciiTheme="majorHAnsi" w:hAnsiTheme="majorHAnsi"/>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761D633E" w14:textId="77777777" w:rsidR="00CA1EF6" w:rsidRPr="00EC5068" w:rsidRDefault="00CA1EF6" w:rsidP="00C3190E">
      <w:pPr>
        <w:pStyle w:val="Nadpis2"/>
        <w:tabs>
          <w:tab w:val="left" w:pos="709"/>
        </w:tabs>
        <w:ind w:left="0" w:firstLine="1"/>
        <w:rPr>
          <w:rFonts w:asciiTheme="majorHAnsi" w:hAnsiTheme="majorHAnsi"/>
          <w:sz w:val="22"/>
          <w:szCs w:val="22"/>
        </w:rPr>
      </w:pPr>
      <w:r w:rsidRPr="00EC5068">
        <w:rPr>
          <w:rFonts w:asciiTheme="majorHAnsi" w:hAnsiTheme="majorHAnsi"/>
          <w:sz w:val="22"/>
          <w:szCs w:val="22"/>
        </w:rPr>
        <w:t xml:space="preserve">Přílohy uvedené v textu Smlouvy a sumarizované v závěrečných ustanoveních Smlouvy tvoří nedílnou součást Smlouvy spolu s nabídkou Zhotovitele podanou v zadávacím řízení </w:t>
      </w:r>
      <w:r w:rsidR="00EF7005" w:rsidRPr="00EC5068">
        <w:rPr>
          <w:rFonts w:asciiTheme="majorHAnsi" w:hAnsiTheme="majorHAnsi"/>
          <w:b/>
          <w:bCs/>
          <w:sz w:val="22"/>
          <w:szCs w:val="22"/>
        </w:rPr>
        <w:t>„</w:t>
      </w:r>
      <w:r w:rsidR="00A6217A" w:rsidRPr="00EC5068">
        <w:rPr>
          <w:rFonts w:asciiTheme="majorHAnsi" w:hAnsiTheme="majorHAnsi"/>
          <w:b/>
          <w:bCs/>
          <w:sz w:val="22"/>
          <w:szCs w:val="22"/>
        </w:rPr>
        <w:t>Celková revitalizace veřejného osvětlení v obci Kramolna</w:t>
      </w:r>
      <w:r w:rsidR="00EF7005" w:rsidRPr="00EC5068">
        <w:rPr>
          <w:rFonts w:asciiTheme="majorHAnsi" w:hAnsiTheme="majorHAnsi"/>
          <w:b/>
          <w:bCs/>
          <w:sz w:val="22"/>
          <w:szCs w:val="22"/>
        </w:rPr>
        <w:t xml:space="preserve">“, </w:t>
      </w:r>
      <w:r w:rsidRPr="00EC5068">
        <w:rPr>
          <w:rFonts w:asciiTheme="majorHAnsi" w:hAnsiTheme="majorHAnsi"/>
          <w:bCs/>
          <w:sz w:val="22"/>
          <w:szCs w:val="22"/>
        </w:rPr>
        <w:t>kterou je Zhotovitel vázán stejně jako smlouvou</w:t>
      </w:r>
      <w:r w:rsidRPr="00EC5068">
        <w:rPr>
          <w:rFonts w:asciiTheme="majorHAnsi" w:hAnsiTheme="majorHAnsi"/>
          <w:sz w:val="22"/>
          <w:szCs w:val="22"/>
        </w:rPr>
        <w:t>.</w:t>
      </w:r>
    </w:p>
    <w:p w14:paraId="607542EC" w14:textId="77777777" w:rsidR="00CA1EF6" w:rsidRPr="00EC5068" w:rsidRDefault="00CA1EF6" w:rsidP="00CA1EF6">
      <w:pPr>
        <w:pStyle w:val="Nadpis2"/>
        <w:ind w:left="0"/>
        <w:rPr>
          <w:rFonts w:asciiTheme="majorHAnsi" w:hAnsiTheme="majorHAnsi"/>
          <w:sz w:val="22"/>
          <w:szCs w:val="22"/>
        </w:rPr>
      </w:pPr>
      <w:r w:rsidRPr="00EC5068">
        <w:rPr>
          <w:rFonts w:asciiTheme="majorHAnsi" w:hAnsiTheme="majorHAnsi"/>
          <w:sz w:val="22"/>
          <w:szCs w:val="22"/>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14:paraId="0D954C40" w14:textId="77777777" w:rsidR="0032330C" w:rsidRPr="00EC5068" w:rsidRDefault="00CA1EF6" w:rsidP="0032330C">
      <w:pPr>
        <w:pStyle w:val="Nadpis2"/>
        <w:ind w:left="0"/>
        <w:rPr>
          <w:rFonts w:asciiTheme="majorHAnsi" w:hAnsiTheme="majorHAnsi"/>
          <w:sz w:val="22"/>
          <w:szCs w:val="22"/>
        </w:rPr>
      </w:pPr>
      <w:r w:rsidRPr="00EC5068">
        <w:rPr>
          <w:rFonts w:asciiTheme="majorHAnsi" w:hAnsiTheme="majorHAnsi"/>
          <w:sz w:val="22"/>
          <w:szCs w:val="22"/>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32330C" w:rsidRPr="00EC5068">
        <w:rPr>
          <w:rFonts w:asciiTheme="majorHAnsi" w:hAnsiTheme="majorHAnsi"/>
          <w:sz w:val="22"/>
          <w:szCs w:val="22"/>
        </w:rPr>
        <w:t xml:space="preserve"> </w:t>
      </w:r>
    </w:p>
    <w:p w14:paraId="339AF809" w14:textId="77777777" w:rsidR="00CA1EF6" w:rsidRPr="00EC5068" w:rsidRDefault="00CA1EF6" w:rsidP="00CA1EF6">
      <w:pPr>
        <w:pStyle w:val="Nadpis2"/>
        <w:ind w:left="0"/>
        <w:rPr>
          <w:rFonts w:asciiTheme="majorHAnsi" w:hAnsiTheme="majorHAnsi"/>
          <w:sz w:val="22"/>
          <w:szCs w:val="22"/>
        </w:rPr>
      </w:pPr>
      <w:r w:rsidRPr="00EC5068">
        <w:rPr>
          <w:rFonts w:asciiTheme="majorHAnsi" w:hAnsiTheme="majorHAnsi"/>
          <w:sz w:val="22"/>
          <w:szCs w:val="22"/>
        </w:rPr>
        <w:t>Ustanovení § 1800 občanského zákoníku se nepoužije.</w:t>
      </w:r>
    </w:p>
    <w:p w14:paraId="5B2A415E" w14:textId="77777777" w:rsidR="00CA1EF6" w:rsidRPr="00EC5068" w:rsidRDefault="00442FCE" w:rsidP="00D16156">
      <w:pPr>
        <w:pStyle w:val="Nadpis1"/>
        <w:pBdr>
          <w:bottom w:val="single" w:sz="24" w:space="1" w:color="215868" w:themeColor="accent5" w:themeShade="80"/>
        </w:pBdr>
        <w:rPr>
          <w:rFonts w:asciiTheme="majorHAnsi" w:hAnsiTheme="majorHAnsi"/>
        </w:rPr>
      </w:pPr>
      <w:r w:rsidRPr="00EC5068">
        <w:rPr>
          <w:rFonts w:asciiTheme="majorHAnsi" w:hAnsiTheme="majorHAnsi"/>
        </w:rPr>
        <w:t>Z</w:t>
      </w:r>
      <w:r w:rsidR="00CA1EF6" w:rsidRPr="00EC5068">
        <w:rPr>
          <w:rFonts w:asciiTheme="majorHAnsi" w:hAnsiTheme="majorHAnsi"/>
        </w:rPr>
        <w:t>ávěrečná ustanovení</w:t>
      </w:r>
    </w:p>
    <w:p w14:paraId="7F1A93A7" w14:textId="77777777" w:rsidR="00CA1EF6" w:rsidRPr="00EC5068" w:rsidRDefault="00CA1EF6" w:rsidP="00A63E1B">
      <w:pPr>
        <w:pStyle w:val="Nadpis2"/>
        <w:numPr>
          <w:ilvl w:val="1"/>
          <w:numId w:val="23"/>
        </w:numPr>
        <w:ind w:left="0"/>
        <w:rPr>
          <w:rFonts w:asciiTheme="majorHAnsi" w:hAnsiTheme="majorHAnsi"/>
          <w:sz w:val="22"/>
          <w:szCs w:val="22"/>
        </w:rPr>
      </w:pPr>
      <w:r w:rsidRPr="00EC5068">
        <w:rPr>
          <w:rFonts w:asciiTheme="majorHAnsi" w:hAnsiTheme="majorHAnsi"/>
          <w:sz w:val="22"/>
          <w:szCs w:val="22"/>
        </w:rPr>
        <w:t>Smlouva nabývá platnosti a účinnosti v den jejího podpisu osobami oprávněnými Smlouvu uzavřít. Stavební práce budou zahájeny až na písemný pokyn Objednatele.</w:t>
      </w:r>
    </w:p>
    <w:p w14:paraId="399F6C13" w14:textId="77777777" w:rsidR="00CA1EF6" w:rsidRPr="00EC5068" w:rsidRDefault="00CA1EF6" w:rsidP="00CA1EF6">
      <w:pPr>
        <w:pStyle w:val="Nadpis2"/>
        <w:ind w:left="0"/>
        <w:rPr>
          <w:rFonts w:asciiTheme="majorHAnsi" w:hAnsiTheme="majorHAnsi"/>
          <w:sz w:val="22"/>
          <w:szCs w:val="22"/>
        </w:rPr>
      </w:pPr>
      <w:r w:rsidRPr="00EC5068">
        <w:rPr>
          <w:rFonts w:asciiTheme="majorHAnsi" w:hAnsiTheme="majorHAnsi"/>
          <w:sz w:val="22"/>
          <w:szCs w:val="22"/>
        </w:rPr>
        <w:t>Smluvní strany konstatují, že Smlouva byla vyhotovena ve čtyřech stejnopisech, z nichž Objednatel obdrží dvě vyhotovení a Zhotovitel dvě vyhotovení. Každý stejnopis má právní sílu originálu.</w:t>
      </w:r>
    </w:p>
    <w:p w14:paraId="3401D8DD" w14:textId="77777777" w:rsidR="00CA1EF6" w:rsidRPr="00EC5068" w:rsidRDefault="00CA1EF6" w:rsidP="00CA1EF6">
      <w:pPr>
        <w:pStyle w:val="Nadpis2"/>
        <w:ind w:left="0"/>
        <w:rPr>
          <w:rFonts w:asciiTheme="majorHAnsi" w:hAnsiTheme="majorHAnsi"/>
          <w:sz w:val="22"/>
          <w:szCs w:val="22"/>
        </w:rPr>
      </w:pPr>
      <w:r w:rsidRPr="00EC5068">
        <w:rPr>
          <w:rFonts w:asciiTheme="majorHAnsi" w:hAnsiTheme="majorHAnsi"/>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45E96675" w14:textId="77777777" w:rsidR="00CA1EF6" w:rsidRPr="00EC5068" w:rsidRDefault="00CA1EF6" w:rsidP="00CA1EF6">
      <w:pPr>
        <w:pStyle w:val="Nadpis2"/>
        <w:ind w:left="0"/>
        <w:rPr>
          <w:rFonts w:asciiTheme="majorHAnsi" w:hAnsiTheme="majorHAnsi"/>
          <w:sz w:val="22"/>
          <w:szCs w:val="22"/>
        </w:rPr>
      </w:pPr>
      <w:r w:rsidRPr="00EC5068">
        <w:rPr>
          <w:rFonts w:asciiTheme="majorHAnsi" w:hAnsiTheme="majorHAnsi"/>
          <w:sz w:val="22"/>
          <w:szCs w:val="22"/>
        </w:rPr>
        <w:t xml:space="preserve">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 </w:t>
      </w:r>
    </w:p>
    <w:p w14:paraId="260C7DFB" w14:textId="77777777" w:rsidR="00CA1EF6" w:rsidRPr="00EC5068" w:rsidRDefault="00CA1EF6" w:rsidP="00CA1EF6">
      <w:pPr>
        <w:jc w:val="both"/>
        <w:rPr>
          <w:rFonts w:asciiTheme="majorHAnsi" w:hAnsiTheme="majorHAnsi"/>
        </w:rPr>
      </w:pPr>
      <w:r w:rsidRPr="00EC5068">
        <w:rPr>
          <w:rFonts w:asciiTheme="majorHAnsi" w:hAnsiTheme="majorHAnsi"/>
          <w:b/>
        </w:rPr>
        <w:t>5.</w:t>
      </w:r>
      <w:r w:rsidRPr="00EC5068">
        <w:rPr>
          <w:rFonts w:asciiTheme="majorHAnsi" w:hAnsiTheme="majorHAnsi"/>
          <w:b/>
        </w:rPr>
        <w:tab/>
      </w:r>
      <w:r w:rsidRPr="00EC5068">
        <w:rPr>
          <w:rFonts w:asciiTheme="majorHAnsi" w:hAnsiTheme="majorHAnsi"/>
        </w:rPr>
        <w:t>Nedílnou součást</w:t>
      </w:r>
      <w:r w:rsidRPr="00EC5068">
        <w:rPr>
          <w:rFonts w:asciiTheme="majorHAnsi" w:hAnsiTheme="majorHAnsi"/>
          <w:b/>
        </w:rPr>
        <w:t xml:space="preserve"> </w:t>
      </w:r>
      <w:r w:rsidRPr="00EC5068">
        <w:rPr>
          <w:rFonts w:asciiTheme="majorHAnsi" w:hAnsiTheme="majorHAnsi"/>
        </w:rPr>
        <w:t>Smlouvy tvoří jako přílohy Smlouvy:</w:t>
      </w:r>
    </w:p>
    <w:p w14:paraId="4849DA1A" w14:textId="77777777" w:rsidR="00CA1EF6" w:rsidRPr="00EC5068" w:rsidRDefault="00821DC0" w:rsidP="00B907D1">
      <w:pPr>
        <w:spacing w:after="0" w:line="240" w:lineRule="auto"/>
        <w:jc w:val="both"/>
        <w:rPr>
          <w:rFonts w:asciiTheme="majorHAnsi" w:hAnsiTheme="majorHAnsi"/>
        </w:rPr>
      </w:pPr>
      <w:r w:rsidRPr="00EC5068">
        <w:rPr>
          <w:rFonts w:asciiTheme="majorHAnsi" w:hAnsiTheme="majorHAnsi"/>
        </w:rPr>
        <w:t>Příloha č. 1:</w:t>
      </w:r>
      <w:r w:rsidRPr="00EC5068">
        <w:rPr>
          <w:rFonts w:asciiTheme="majorHAnsi" w:hAnsiTheme="majorHAnsi"/>
        </w:rPr>
        <w:tab/>
        <w:t xml:space="preserve">Oceněný </w:t>
      </w:r>
      <w:r w:rsidR="00D614C9" w:rsidRPr="00EC5068">
        <w:rPr>
          <w:rFonts w:asciiTheme="majorHAnsi" w:hAnsiTheme="majorHAnsi"/>
        </w:rPr>
        <w:t>položkový rozpočet</w:t>
      </w:r>
    </w:p>
    <w:p w14:paraId="54410211" w14:textId="77777777" w:rsidR="00CA1EF6" w:rsidRPr="00EC5068" w:rsidRDefault="00CA1EF6" w:rsidP="00B907D1">
      <w:pPr>
        <w:spacing w:after="0" w:line="240" w:lineRule="auto"/>
        <w:ind w:left="1410" w:hanging="1410"/>
        <w:jc w:val="both"/>
        <w:rPr>
          <w:rFonts w:asciiTheme="majorHAnsi" w:hAnsiTheme="majorHAnsi"/>
        </w:rPr>
      </w:pPr>
      <w:r w:rsidRPr="00EC5068">
        <w:rPr>
          <w:rFonts w:asciiTheme="majorHAnsi" w:hAnsiTheme="majorHAnsi"/>
        </w:rPr>
        <w:lastRenderedPageBreak/>
        <w:t xml:space="preserve">Příloha č. </w:t>
      </w:r>
      <w:r w:rsidR="00821DC0" w:rsidRPr="00EC5068">
        <w:rPr>
          <w:rFonts w:asciiTheme="majorHAnsi" w:hAnsiTheme="majorHAnsi"/>
        </w:rPr>
        <w:t>2</w:t>
      </w:r>
      <w:r w:rsidRPr="00EC5068">
        <w:rPr>
          <w:rFonts w:asciiTheme="majorHAnsi" w:hAnsiTheme="majorHAnsi"/>
        </w:rPr>
        <w:t>:</w:t>
      </w:r>
      <w:r w:rsidRPr="00EC5068">
        <w:rPr>
          <w:rFonts w:asciiTheme="majorHAnsi" w:hAnsiTheme="majorHAnsi"/>
        </w:rPr>
        <w:tab/>
        <w:t xml:space="preserve">Nabídka Zhotovitele v rámci zadávacího řízení s názvem </w:t>
      </w:r>
      <w:r w:rsidR="00EF7005" w:rsidRPr="00EC5068">
        <w:rPr>
          <w:rFonts w:asciiTheme="majorHAnsi" w:hAnsiTheme="majorHAnsi"/>
          <w:b/>
        </w:rPr>
        <w:t>„</w:t>
      </w:r>
      <w:r w:rsidR="00A6217A" w:rsidRPr="00EC5068">
        <w:rPr>
          <w:rFonts w:asciiTheme="majorHAnsi" w:hAnsiTheme="majorHAnsi"/>
          <w:b/>
        </w:rPr>
        <w:t>Celková revitalizace veřejného osvětlení v obci Kramolna</w:t>
      </w:r>
      <w:r w:rsidR="00EF7005" w:rsidRPr="00EC5068">
        <w:rPr>
          <w:rFonts w:asciiTheme="majorHAnsi" w:hAnsiTheme="majorHAnsi"/>
          <w:b/>
        </w:rPr>
        <w:t xml:space="preserve">“ </w:t>
      </w:r>
      <w:r w:rsidRPr="00EC5068">
        <w:rPr>
          <w:rFonts w:asciiTheme="majorHAnsi" w:hAnsiTheme="majorHAnsi"/>
        </w:rPr>
        <w:t>archivovaná u Objednatele</w:t>
      </w:r>
    </w:p>
    <w:p w14:paraId="5CF93239" w14:textId="77777777" w:rsidR="00CA1EF6" w:rsidRPr="00EC5068" w:rsidRDefault="00CA1EF6" w:rsidP="00D614C9">
      <w:pPr>
        <w:spacing w:after="0"/>
        <w:ind w:left="1412" w:hanging="1412"/>
        <w:jc w:val="both"/>
        <w:rPr>
          <w:rFonts w:asciiTheme="majorHAnsi" w:hAnsiTheme="majorHAnsi"/>
        </w:rPr>
      </w:pPr>
      <w:r w:rsidRPr="00EC5068">
        <w:rPr>
          <w:rFonts w:asciiTheme="majorHAnsi" w:hAnsiTheme="majorHAnsi"/>
        </w:rPr>
        <w:t xml:space="preserve">Příloha č. </w:t>
      </w:r>
      <w:r w:rsidR="009A74F1" w:rsidRPr="00EC5068">
        <w:rPr>
          <w:rFonts w:asciiTheme="majorHAnsi" w:hAnsiTheme="majorHAnsi"/>
        </w:rPr>
        <w:t>3</w:t>
      </w:r>
      <w:r w:rsidRPr="00EC5068">
        <w:rPr>
          <w:rFonts w:asciiTheme="majorHAnsi" w:hAnsiTheme="majorHAnsi"/>
        </w:rPr>
        <w:t>:</w:t>
      </w:r>
      <w:r w:rsidRPr="00EC5068">
        <w:rPr>
          <w:rFonts w:asciiTheme="majorHAnsi" w:hAnsiTheme="majorHAnsi"/>
        </w:rPr>
        <w:tab/>
        <w:t xml:space="preserve">Zadávací podmínky veřejné zakázky </w:t>
      </w:r>
      <w:r w:rsidR="00EF7005" w:rsidRPr="00EC5068">
        <w:rPr>
          <w:rFonts w:asciiTheme="majorHAnsi" w:hAnsiTheme="majorHAnsi"/>
          <w:b/>
        </w:rPr>
        <w:t>„</w:t>
      </w:r>
      <w:r w:rsidR="00A6217A" w:rsidRPr="00EC5068">
        <w:rPr>
          <w:rFonts w:asciiTheme="majorHAnsi" w:hAnsiTheme="majorHAnsi"/>
          <w:b/>
        </w:rPr>
        <w:t>Celková revitalizace veřejného osvětlení v obci Kramolna</w:t>
      </w:r>
      <w:r w:rsidR="00EF7005" w:rsidRPr="00EC5068">
        <w:rPr>
          <w:rFonts w:asciiTheme="majorHAnsi" w:hAnsiTheme="majorHAnsi"/>
          <w:b/>
        </w:rPr>
        <w:t>“</w:t>
      </w:r>
      <w:r w:rsidR="00B55C7C" w:rsidRPr="00EC5068">
        <w:rPr>
          <w:rFonts w:asciiTheme="majorHAnsi" w:hAnsiTheme="majorHAnsi"/>
          <w:b/>
        </w:rPr>
        <w:t xml:space="preserve"> </w:t>
      </w:r>
      <w:r w:rsidRPr="00EC5068">
        <w:rPr>
          <w:rFonts w:asciiTheme="majorHAnsi" w:hAnsiTheme="majorHAnsi"/>
        </w:rPr>
        <w:t>archivované u Objednatele</w:t>
      </w:r>
    </w:p>
    <w:p w14:paraId="5F088BB2" w14:textId="77777777" w:rsidR="00D614C9" w:rsidRPr="00EC5068" w:rsidRDefault="00D614C9" w:rsidP="00CA1EF6">
      <w:pPr>
        <w:ind w:left="1410" w:hanging="1410"/>
        <w:jc w:val="both"/>
        <w:rPr>
          <w:rFonts w:asciiTheme="majorHAnsi" w:hAnsiTheme="majorHAnsi"/>
        </w:rPr>
      </w:pPr>
      <w:r w:rsidRPr="00EC5068">
        <w:rPr>
          <w:rFonts w:asciiTheme="majorHAnsi" w:hAnsiTheme="majorHAnsi"/>
        </w:rPr>
        <w:t>Příloha č. 4:</w:t>
      </w:r>
      <w:r w:rsidRPr="00EC5068">
        <w:rPr>
          <w:rFonts w:asciiTheme="majorHAnsi" w:hAnsiTheme="majorHAnsi"/>
        </w:rPr>
        <w:tab/>
        <w:t xml:space="preserve">Specifikace předmětu </w:t>
      </w:r>
      <w:proofErr w:type="gramStart"/>
      <w:r w:rsidRPr="00EC5068">
        <w:rPr>
          <w:rFonts w:asciiTheme="majorHAnsi" w:hAnsiTheme="majorHAnsi"/>
        </w:rPr>
        <w:t>plnění - technické</w:t>
      </w:r>
      <w:proofErr w:type="gramEnd"/>
      <w:r w:rsidRPr="00EC5068">
        <w:rPr>
          <w:rFonts w:asciiTheme="majorHAnsi" w:hAnsiTheme="majorHAnsi"/>
        </w:rPr>
        <w:t xml:space="preserve"> podmínky</w:t>
      </w:r>
      <w:r w:rsidR="0089087A" w:rsidRPr="00EC5068">
        <w:rPr>
          <w:rFonts w:asciiTheme="majorHAnsi" w:hAnsiTheme="majorHAnsi"/>
        </w:rPr>
        <w:t xml:space="preserve"> </w:t>
      </w:r>
    </w:p>
    <w:p w14:paraId="65E42772" w14:textId="09662B01" w:rsidR="0089087A" w:rsidRPr="00EC5068" w:rsidRDefault="00F42E1D" w:rsidP="0089087A">
      <w:pPr>
        <w:spacing w:after="0"/>
        <w:ind w:left="1410" w:hanging="1410"/>
        <w:jc w:val="both"/>
        <w:rPr>
          <w:rFonts w:asciiTheme="majorHAnsi" w:hAnsiTheme="majorHAnsi"/>
        </w:rPr>
      </w:pPr>
      <w:r w:rsidRPr="00EC5068">
        <w:rPr>
          <w:rFonts w:asciiTheme="majorHAnsi" w:hAnsiTheme="majorHAnsi"/>
        </w:rPr>
        <w:t xml:space="preserve">Příloha č. </w:t>
      </w:r>
      <w:r>
        <w:rPr>
          <w:rFonts w:asciiTheme="majorHAnsi" w:hAnsiTheme="majorHAnsi"/>
        </w:rPr>
        <w:t>5</w:t>
      </w:r>
      <w:r w:rsidRPr="00EC5068">
        <w:rPr>
          <w:rFonts w:asciiTheme="majorHAnsi" w:hAnsiTheme="majorHAnsi"/>
        </w:rPr>
        <w:t>:</w:t>
      </w:r>
      <w:r w:rsidRPr="00EC5068">
        <w:rPr>
          <w:rFonts w:asciiTheme="majorHAnsi" w:hAnsiTheme="majorHAnsi"/>
        </w:rPr>
        <w:tab/>
      </w:r>
      <w:r w:rsidR="0089087A" w:rsidRPr="00EC5068">
        <w:rPr>
          <w:rFonts w:asciiTheme="majorHAnsi" w:hAnsiTheme="majorHAnsi"/>
        </w:rPr>
        <w:tab/>
        <w:t xml:space="preserve">Projektová dokumentace </w:t>
      </w:r>
      <w:r w:rsidR="00EC5068" w:rsidRPr="00EC5068">
        <w:rPr>
          <w:rFonts w:asciiTheme="majorHAnsi" w:hAnsiTheme="majorHAnsi"/>
        </w:rPr>
        <w:t>– celková revitalizace veřejného osvětlení</w:t>
      </w:r>
    </w:p>
    <w:p w14:paraId="7CCA1CF2" w14:textId="1F4236A9" w:rsidR="0089087A" w:rsidRPr="00EC5068" w:rsidRDefault="00F42E1D" w:rsidP="0089087A">
      <w:pPr>
        <w:spacing w:after="0"/>
        <w:ind w:left="1410" w:hanging="1410"/>
        <w:jc w:val="both"/>
        <w:rPr>
          <w:rFonts w:asciiTheme="majorHAnsi" w:hAnsiTheme="majorHAnsi"/>
        </w:rPr>
      </w:pPr>
      <w:r w:rsidRPr="00EC5068">
        <w:rPr>
          <w:rFonts w:asciiTheme="majorHAnsi" w:hAnsiTheme="majorHAnsi"/>
        </w:rPr>
        <w:t xml:space="preserve">Příloha č. </w:t>
      </w:r>
      <w:r>
        <w:rPr>
          <w:rFonts w:asciiTheme="majorHAnsi" w:hAnsiTheme="majorHAnsi"/>
        </w:rPr>
        <w:t>6</w:t>
      </w:r>
      <w:r w:rsidRPr="00EC5068">
        <w:rPr>
          <w:rFonts w:asciiTheme="majorHAnsi" w:hAnsiTheme="majorHAnsi"/>
        </w:rPr>
        <w:t>:</w:t>
      </w:r>
      <w:r w:rsidR="0089087A" w:rsidRPr="00EC5068">
        <w:rPr>
          <w:rFonts w:asciiTheme="majorHAnsi" w:hAnsiTheme="majorHAnsi"/>
        </w:rPr>
        <w:tab/>
        <w:t>PASPORT veřejného osvětlení, obec Kramolna, Královéhradecký kraj, okres Náchod</w:t>
      </w:r>
    </w:p>
    <w:p w14:paraId="33D6B0A1" w14:textId="77777777" w:rsidR="00114EA0" w:rsidRDefault="00114EA0" w:rsidP="00AD5C78">
      <w:pPr>
        <w:tabs>
          <w:tab w:val="left" w:pos="5387"/>
        </w:tabs>
        <w:jc w:val="both"/>
        <w:rPr>
          <w:rFonts w:asciiTheme="majorHAnsi" w:hAnsiTheme="majorHAnsi"/>
        </w:rPr>
      </w:pPr>
    </w:p>
    <w:p w14:paraId="634B0B1F" w14:textId="035D7824" w:rsidR="00AD5C78" w:rsidRPr="00EC5068" w:rsidRDefault="004E34D0" w:rsidP="00AD5C78">
      <w:pPr>
        <w:tabs>
          <w:tab w:val="left" w:pos="5387"/>
        </w:tabs>
        <w:jc w:val="both"/>
        <w:rPr>
          <w:rFonts w:asciiTheme="majorHAnsi" w:hAnsiTheme="majorHAnsi"/>
        </w:rPr>
      </w:pPr>
      <w:r w:rsidRPr="00EC5068">
        <w:rPr>
          <w:rFonts w:asciiTheme="majorHAnsi" w:hAnsiTheme="majorHAnsi"/>
        </w:rPr>
        <w:t>Kramolna</w:t>
      </w:r>
      <w:r w:rsidR="00991DD9" w:rsidRPr="00EC5068">
        <w:rPr>
          <w:rFonts w:asciiTheme="majorHAnsi" w:hAnsiTheme="majorHAnsi"/>
        </w:rPr>
        <w:t>,</w:t>
      </w:r>
      <w:r w:rsidR="00915A79" w:rsidRPr="00EC5068">
        <w:rPr>
          <w:rFonts w:asciiTheme="majorHAnsi" w:hAnsiTheme="majorHAnsi"/>
        </w:rPr>
        <w:t xml:space="preserve"> dne………………</w:t>
      </w:r>
      <w:r w:rsidR="00456697" w:rsidRPr="00EC5068">
        <w:rPr>
          <w:rFonts w:asciiTheme="majorHAnsi" w:hAnsiTheme="majorHAnsi"/>
        </w:rPr>
        <w:t xml:space="preserve"> 20</w:t>
      </w:r>
      <w:r w:rsidR="00B907D1" w:rsidRPr="00EC5068">
        <w:rPr>
          <w:rFonts w:asciiTheme="majorHAnsi" w:hAnsiTheme="majorHAnsi"/>
        </w:rPr>
        <w:t>2</w:t>
      </w:r>
      <w:r w:rsidR="0030485B">
        <w:rPr>
          <w:rFonts w:asciiTheme="majorHAnsi" w:hAnsiTheme="majorHAnsi"/>
        </w:rPr>
        <w:t>5</w:t>
      </w:r>
      <w:r w:rsidR="00AD5C78" w:rsidRPr="00EC5068">
        <w:rPr>
          <w:rFonts w:asciiTheme="majorHAnsi" w:hAnsiTheme="majorHAnsi"/>
        </w:rPr>
        <w:tab/>
      </w:r>
      <w:r w:rsidR="00757B51" w:rsidRPr="00EC5068">
        <w:rPr>
          <w:rFonts w:asciiTheme="majorHAnsi" w:hAnsiTheme="majorHAnsi"/>
          <w:highlight w:val="yellow"/>
          <w:shd w:val="clear" w:color="auto" w:fill="FFFF00"/>
        </w:rPr>
        <w:fldChar w:fldCharType="begin">
          <w:ffData>
            <w:name w:val="Text1"/>
            <w:enabled/>
            <w:calcOnExit w:val="0"/>
            <w:textInput/>
          </w:ffData>
        </w:fldChar>
      </w:r>
      <w:r w:rsidR="00AD5C78" w:rsidRPr="00EC5068">
        <w:rPr>
          <w:rFonts w:asciiTheme="majorHAnsi" w:hAnsiTheme="majorHAnsi"/>
          <w:highlight w:val="yellow"/>
          <w:shd w:val="clear" w:color="auto" w:fill="FFFF00"/>
        </w:rPr>
        <w:instrText xml:space="preserve"> FORMTEXT </w:instrText>
      </w:r>
      <w:r w:rsidR="00757B51" w:rsidRPr="00EC5068">
        <w:rPr>
          <w:rFonts w:asciiTheme="majorHAnsi" w:hAnsiTheme="majorHAnsi"/>
          <w:highlight w:val="yellow"/>
          <w:shd w:val="clear" w:color="auto" w:fill="FFFF00"/>
        </w:rPr>
      </w:r>
      <w:r w:rsidR="00757B51" w:rsidRPr="00EC5068">
        <w:rPr>
          <w:rFonts w:asciiTheme="majorHAnsi" w:hAnsiTheme="majorHAnsi"/>
          <w:highlight w:val="yellow"/>
          <w:shd w:val="clear" w:color="auto" w:fill="FFFF00"/>
        </w:rPr>
        <w:fldChar w:fldCharType="separate"/>
      </w:r>
      <w:r w:rsidR="00AD5C78" w:rsidRPr="00EC5068">
        <w:rPr>
          <w:rFonts w:asciiTheme="majorHAnsi" w:hAnsiTheme="majorHAnsi"/>
          <w:noProof/>
          <w:highlight w:val="yellow"/>
          <w:shd w:val="clear" w:color="auto" w:fill="FFFF00"/>
        </w:rPr>
        <w:t> </w:t>
      </w:r>
      <w:r w:rsidR="00AD5C78" w:rsidRPr="00EC5068">
        <w:rPr>
          <w:rFonts w:asciiTheme="majorHAnsi" w:hAnsiTheme="majorHAnsi"/>
          <w:noProof/>
          <w:highlight w:val="yellow"/>
          <w:shd w:val="clear" w:color="auto" w:fill="FFFF00"/>
        </w:rPr>
        <w:t> </w:t>
      </w:r>
      <w:r w:rsidR="00AD5C78" w:rsidRPr="00EC5068">
        <w:rPr>
          <w:rFonts w:asciiTheme="majorHAnsi" w:hAnsiTheme="majorHAnsi"/>
          <w:noProof/>
          <w:highlight w:val="yellow"/>
          <w:shd w:val="clear" w:color="auto" w:fill="FFFF00"/>
        </w:rPr>
        <w:t> </w:t>
      </w:r>
      <w:r w:rsidR="00AD5C78" w:rsidRPr="00EC5068">
        <w:rPr>
          <w:rFonts w:asciiTheme="majorHAnsi" w:hAnsiTheme="majorHAnsi"/>
          <w:noProof/>
          <w:highlight w:val="yellow"/>
          <w:shd w:val="clear" w:color="auto" w:fill="FFFF00"/>
        </w:rPr>
        <w:t> </w:t>
      </w:r>
      <w:r w:rsidR="00AD5C78" w:rsidRPr="00EC5068">
        <w:rPr>
          <w:rFonts w:asciiTheme="majorHAnsi" w:hAnsiTheme="majorHAnsi"/>
          <w:noProof/>
          <w:highlight w:val="yellow"/>
          <w:shd w:val="clear" w:color="auto" w:fill="FFFF00"/>
        </w:rPr>
        <w:t> </w:t>
      </w:r>
      <w:r w:rsidR="00757B51" w:rsidRPr="00EC5068">
        <w:rPr>
          <w:rFonts w:asciiTheme="majorHAnsi" w:hAnsiTheme="majorHAnsi"/>
          <w:highlight w:val="yellow"/>
          <w:shd w:val="clear" w:color="auto" w:fill="FFFF00"/>
        </w:rPr>
        <w:fldChar w:fldCharType="end"/>
      </w:r>
      <w:r w:rsidR="00AD5C78" w:rsidRPr="00EC5068">
        <w:rPr>
          <w:rFonts w:asciiTheme="majorHAnsi" w:hAnsiTheme="majorHAnsi"/>
        </w:rPr>
        <w:t>dne</w:t>
      </w:r>
      <w:r w:rsidR="00757B51" w:rsidRPr="00EC5068">
        <w:rPr>
          <w:rFonts w:asciiTheme="majorHAnsi" w:hAnsiTheme="majorHAnsi"/>
          <w:highlight w:val="yellow"/>
          <w:shd w:val="clear" w:color="auto" w:fill="FFFF00"/>
        </w:rPr>
        <w:fldChar w:fldCharType="begin">
          <w:ffData>
            <w:name w:val="Text1"/>
            <w:enabled/>
            <w:calcOnExit w:val="0"/>
            <w:textInput/>
          </w:ffData>
        </w:fldChar>
      </w:r>
      <w:r w:rsidR="00AD5C78" w:rsidRPr="00EC5068">
        <w:rPr>
          <w:rFonts w:asciiTheme="majorHAnsi" w:hAnsiTheme="majorHAnsi"/>
          <w:highlight w:val="yellow"/>
          <w:shd w:val="clear" w:color="auto" w:fill="FFFF00"/>
        </w:rPr>
        <w:instrText xml:space="preserve"> FORMTEXT </w:instrText>
      </w:r>
      <w:r w:rsidR="00757B51" w:rsidRPr="00EC5068">
        <w:rPr>
          <w:rFonts w:asciiTheme="majorHAnsi" w:hAnsiTheme="majorHAnsi"/>
          <w:highlight w:val="yellow"/>
          <w:shd w:val="clear" w:color="auto" w:fill="FFFF00"/>
        </w:rPr>
      </w:r>
      <w:r w:rsidR="00757B51" w:rsidRPr="00EC5068">
        <w:rPr>
          <w:rFonts w:asciiTheme="majorHAnsi" w:hAnsiTheme="majorHAnsi"/>
          <w:highlight w:val="yellow"/>
          <w:shd w:val="clear" w:color="auto" w:fill="FFFF00"/>
        </w:rPr>
        <w:fldChar w:fldCharType="separate"/>
      </w:r>
      <w:r w:rsidR="00AD5C78" w:rsidRPr="00EC5068">
        <w:rPr>
          <w:rFonts w:asciiTheme="majorHAnsi" w:hAnsiTheme="majorHAnsi"/>
          <w:noProof/>
          <w:highlight w:val="yellow"/>
          <w:shd w:val="clear" w:color="auto" w:fill="FFFF00"/>
        </w:rPr>
        <w:t> </w:t>
      </w:r>
      <w:r w:rsidR="00AD5C78" w:rsidRPr="00EC5068">
        <w:rPr>
          <w:rFonts w:asciiTheme="majorHAnsi" w:hAnsiTheme="majorHAnsi"/>
          <w:noProof/>
          <w:highlight w:val="yellow"/>
          <w:shd w:val="clear" w:color="auto" w:fill="FFFF00"/>
        </w:rPr>
        <w:t> </w:t>
      </w:r>
      <w:r w:rsidR="00AD5C78" w:rsidRPr="00EC5068">
        <w:rPr>
          <w:rFonts w:asciiTheme="majorHAnsi" w:hAnsiTheme="majorHAnsi"/>
          <w:noProof/>
          <w:highlight w:val="yellow"/>
          <w:shd w:val="clear" w:color="auto" w:fill="FFFF00"/>
        </w:rPr>
        <w:t> </w:t>
      </w:r>
      <w:r w:rsidR="00AD5C78" w:rsidRPr="00EC5068">
        <w:rPr>
          <w:rFonts w:asciiTheme="majorHAnsi" w:hAnsiTheme="majorHAnsi"/>
          <w:noProof/>
          <w:highlight w:val="yellow"/>
          <w:shd w:val="clear" w:color="auto" w:fill="FFFF00"/>
        </w:rPr>
        <w:t> </w:t>
      </w:r>
      <w:r w:rsidR="00AD5C78" w:rsidRPr="00EC5068">
        <w:rPr>
          <w:rFonts w:asciiTheme="majorHAnsi" w:hAnsiTheme="majorHAnsi"/>
          <w:noProof/>
          <w:highlight w:val="yellow"/>
          <w:shd w:val="clear" w:color="auto" w:fill="FFFF00"/>
        </w:rPr>
        <w:t> </w:t>
      </w:r>
      <w:r w:rsidR="00757B51" w:rsidRPr="00EC5068">
        <w:rPr>
          <w:rFonts w:asciiTheme="majorHAnsi" w:hAnsiTheme="majorHAnsi"/>
          <w:highlight w:val="yellow"/>
          <w:shd w:val="clear" w:color="auto" w:fill="FFFF00"/>
        </w:rPr>
        <w:fldChar w:fldCharType="end"/>
      </w:r>
      <w:r w:rsidR="00013117" w:rsidRPr="00EC5068">
        <w:rPr>
          <w:rFonts w:asciiTheme="majorHAnsi" w:hAnsiTheme="majorHAnsi"/>
          <w:shd w:val="clear" w:color="auto" w:fill="FFFF00"/>
        </w:rPr>
        <w:t xml:space="preserve"> </w:t>
      </w:r>
      <w:r w:rsidR="00013117" w:rsidRPr="006808C8">
        <w:rPr>
          <w:rFonts w:asciiTheme="majorHAnsi" w:hAnsiTheme="majorHAnsi"/>
        </w:rPr>
        <w:t>202</w:t>
      </w:r>
      <w:r w:rsidR="0030485B" w:rsidRPr="006808C8">
        <w:rPr>
          <w:rFonts w:asciiTheme="majorHAnsi" w:hAnsiTheme="majorHAnsi"/>
        </w:rPr>
        <w:t>5</w:t>
      </w:r>
    </w:p>
    <w:p w14:paraId="50F68DFC" w14:textId="77777777" w:rsidR="00AD5C78" w:rsidRPr="00EC5068" w:rsidRDefault="00AD5C78" w:rsidP="00AD5C78">
      <w:pPr>
        <w:tabs>
          <w:tab w:val="left" w:pos="5387"/>
        </w:tabs>
        <w:jc w:val="both"/>
        <w:rPr>
          <w:rFonts w:asciiTheme="majorHAnsi" w:hAnsiTheme="majorHAnsi"/>
        </w:rPr>
      </w:pPr>
      <w:r w:rsidRPr="00EC5068">
        <w:rPr>
          <w:rFonts w:asciiTheme="majorHAnsi" w:hAnsiTheme="majorHAnsi"/>
        </w:rPr>
        <w:t>Za Zadavatele</w:t>
      </w:r>
      <w:r w:rsidRPr="00EC5068">
        <w:rPr>
          <w:rFonts w:asciiTheme="majorHAnsi" w:hAnsiTheme="majorHAnsi"/>
        </w:rPr>
        <w:tab/>
        <w:t>Za Zhotovitele</w:t>
      </w:r>
    </w:p>
    <w:p w14:paraId="1DB1E1B4" w14:textId="77777777" w:rsidR="00AD5C78" w:rsidRPr="00EC5068" w:rsidRDefault="00AD5C78" w:rsidP="00AD5C78">
      <w:pPr>
        <w:tabs>
          <w:tab w:val="left" w:pos="5812"/>
        </w:tabs>
        <w:jc w:val="both"/>
        <w:rPr>
          <w:rFonts w:asciiTheme="majorHAnsi" w:hAnsiTheme="majorHAnsi"/>
        </w:rPr>
      </w:pPr>
    </w:p>
    <w:p w14:paraId="4C2C721C" w14:textId="77777777" w:rsidR="00AD5C78" w:rsidRPr="00EC5068" w:rsidRDefault="00AD5C78" w:rsidP="00AD5C78">
      <w:pPr>
        <w:tabs>
          <w:tab w:val="left" w:pos="5812"/>
        </w:tabs>
        <w:jc w:val="both"/>
        <w:rPr>
          <w:rFonts w:asciiTheme="majorHAnsi" w:hAnsiTheme="majorHAnsi"/>
        </w:rPr>
      </w:pPr>
    </w:p>
    <w:p w14:paraId="60226D18" w14:textId="77777777" w:rsidR="00AD5C78" w:rsidRPr="00EC5068" w:rsidRDefault="00AD5C78" w:rsidP="00AD5C78">
      <w:pPr>
        <w:tabs>
          <w:tab w:val="left" w:pos="5387"/>
        </w:tabs>
        <w:spacing w:after="0"/>
        <w:jc w:val="both"/>
        <w:rPr>
          <w:rFonts w:asciiTheme="majorHAnsi" w:hAnsiTheme="majorHAnsi"/>
        </w:rPr>
      </w:pPr>
      <w:r w:rsidRPr="00EC5068">
        <w:rPr>
          <w:rFonts w:asciiTheme="majorHAnsi" w:hAnsiTheme="majorHAnsi"/>
        </w:rPr>
        <w:t>………………………………………</w:t>
      </w:r>
      <w:r w:rsidRPr="00EC5068">
        <w:rPr>
          <w:rFonts w:asciiTheme="majorHAnsi" w:hAnsiTheme="majorHAnsi"/>
        </w:rPr>
        <w:tab/>
        <w:t>………………………………………</w:t>
      </w:r>
    </w:p>
    <w:p w14:paraId="23C01227" w14:textId="77777777" w:rsidR="003C052B" w:rsidRPr="00EC5068" w:rsidRDefault="00A6217A" w:rsidP="003C052B">
      <w:pPr>
        <w:pStyle w:val="Bezmezer"/>
        <w:tabs>
          <w:tab w:val="left" w:pos="3402"/>
          <w:tab w:val="left" w:pos="5387"/>
        </w:tabs>
        <w:spacing w:after="0" w:line="240" w:lineRule="auto"/>
        <w:jc w:val="left"/>
        <w:rPr>
          <w:rFonts w:asciiTheme="majorHAnsi" w:hAnsiTheme="majorHAnsi"/>
          <w:b/>
          <w:sz w:val="22"/>
          <w:szCs w:val="22"/>
        </w:rPr>
      </w:pPr>
      <w:r w:rsidRPr="00EC5068">
        <w:rPr>
          <w:rFonts w:asciiTheme="majorHAnsi" w:hAnsiTheme="majorHAnsi"/>
          <w:b/>
          <w:sz w:val="22"/>
          <w:szCs w:val="22"/>
        </w:rPr>
        <w:t>Obec Kramolna</w:t>
      </w:r>
      <w:r w:rsidR="003C052B" w:rsidRPr="00EC5068">
        <w:rPr>
          <w:rFonts w:asciiTheme="majorHAnsi" w:hAnsiTheme="majorHAnsi"/>
          <w:b/>
          <w:sz w:val="22"/>
          <w:szCs w:val="22"/>
        </w:rPr>
        <w:tab/>
      </w:r>
      <w:r w:rsidR="003C052B" w:rsidRPr="00EC5068">
        <w:rPr>
          <w:rFonts w:asciiTheme="majorHAnsi" w:hAnsiTheme="majorHAnsi"/>
          <w:b/>
          <w:sz w:val="22"/>
          <w:szCs w:val="22"/>
        </w:rPr>
        <w:tab/>
      </w:r>
      <w:r w:rsidR="00757B51" w:rsidRPr="00EC5068">
        <w:rPr>
          <w:rFonts w:asciiTheme="majorHAnsi" w:hAnsiTheme="majorHAnsi"/>
          <w:b/>
          <w:sz w:val="22"/>
          <w:szCs w:val="22"/>
          <w:highlight w:val="yellow"/>
          <w:shd w:val="clear" w:color="auto" w:fill="FFFF00"/>
        </w:rPr>
        <w:fldChar w:fldCharType="begin">
          <w:ffData>
            <w:name w:val="Text1"/>
            <w:enabled/>
            <w:calcOnExit w:val="0"/>
            <w:textInput/>
          </w:ffData>
        </w:fldChar>
      </w:r>
      <w:r w:rsidR="003C052B" w:rsidRPr="00EC5068">
        <w:rPr>
          <w:rFonts w:asciiTheme="majorHAnsi" w:hAnsiTheme="majorHAnsi"/>
          <w:b/>
          <w:sz w:val="22"/>
          <w:szCs w:val="22"/>
          <w:highlight w:val="yellow"/>
          <w:shd w:val="clear" w:color="auto" w:fill="FFFF00"/>
        </w:rPr>
        <w:instrText xml:space="preserve"> FORMTEXT </w:instrText>
      </w:r>
      <w:r w:rsidR="00757B51" w:rsidRPr="00EC5068">
        <w:rPr>
          <w:rFonts w:asciiTheme="majorHAnsi" w:hAnsiTheme="majorHAnsi"/>
          <w:b/>
          <w:sz w:val="22"/>
          <w:szCs w:val="22"/>
          <w:highlight w:val="yellow"/>
          <w:shd w:val="clear" w:color="auto" w:fill="FFFF00"/>
        </w:rPr>
      </w:r>
      <w:r w:rsidR="00757B51" w:rsidRPr="00EC5068">
        <w:rPr>
          <w:rFonts w:asciiTheme="majorHAnsi" w:hAnsiTheme="majorHAnsi"/>
          <w:b/>
          <w:sz w:val="22"/>
          <w:szCs w:val="22"/>
          <w:highlight w:val="yellow"/>
          <w:shd w:val="clear" w:color="auto" w:fill="FFFF00"/>
        </w:rPr>
        <w:fldChar w:fldCharType="separate"/>
      </w:r>
      <w:r w:rsidR="003C052B" w:rsidRPr="00EC5068">
        <w:rPr>
          <w:rFonts w:asciiTheme="majorHAnsi" w:hAnsiTheme="majorHAnsi"/>
          <w:b/>
          <w:noProof/>
          <w:sz w:val="22"/>
          <w:szCs w:val="22"/>
          <w:highlight w:val="yellow"/>
          <w:shd w:val="clear" w:color="auto" w:fill="FFFF00"/>
        </w:rPr>
        <w:t> </w:t>
      </w:r>
      <w:r w:rsidR="003C052B" w:rsidRPr="00EC5068">
        <w:rPr>
          <w:rFonts w:asciiTheme="majorHAnsi" w:hAnsiTheme="majorHAnsi"/>
          <w:b/>
          <w:noProof/>
          <w:sz w:val="22"/>
          <w:szCs w:val="22"/>
          <w:highlight w:val="yellow"/>
          <w:shd w:val="clear" w:color="auto" w:fill="FFFF00"/>
        </w:rPr>
        <w:t> </w:t>
      </w:r>
      <w:r w:rsidR="003C052B" w:rsidRPr="00EC5068">
        <w:rPr>
          <w:rFonts w:asciiTheme="majorHAnsi" w:hAnsiTheme="majorHAnsi"/>
          <w:b/>
          <w:noProof/>
          <w:sz w:val="22"/>
          <w:szCs w:val="22"/>
          <w:highlight w:val="yellow"/>
          <w:shd w:val="clear" w:color="auto" w:fill="FFFF00"/>
        </w:rPr>
        <w:t> </w:t>
      </w:r>
      <w:r w:rsidR="003C052B" w:rsidRPr="00EC5068">
        <w:rPr>
          <w:rFonts w:asciiTheme="majorHAnsi" w:hAnsiTheme="majorHAnsi"/>
          <w:b/>
          <w:noProof/>
          <w:sz w:val="22"/>
          <w:szCs w:val="22"/>
          <w:highlight w:val="yellow"/>
          <w:shd w:val="clear" w:color="auto" w:fill="FFFF00"/>
        </w:rPr>
        <w:t> </w:t>
      </w:r>
      <w:r w:rsidR="003C052B" w:rsidRPr="00EC5068">
        <w:rPr>
          <w:rFonts w:asciiTheme="majorHAnsi" w:hAnsiTheme="majorHAnsi"/>
          <w:b/>
          <w:noProof/>
          <w:sz w:val="22"/>
          <w:szCs w:val="22"/>
          <w:highlight w:val="yellow"/>
          <w:shd w:val="clear" w:color="auto" w:fill="FFFF00"/>
        </w:rPr>
        <w:t> </w:t>
      </w:r>
      <w:r w:rsidR="00757B51" w:rsidRPr="00EC5068">
        <w:rPr>
          <w:rFonts w:asciiTheme="majorHAnsi" w:hAnsiTheme="majorHAnsi"/>
          <w:b/>
          <w:sz w:val="22"/>
          <w:szCs w:val="22"/>
          <w:highlight w:val="yellow"/>
          <w:shd w:val="clear" w:color="auto" w:fill="FFFF00"/>
        </w:rPr>
        <w:fldChar w:fldCharType="end"/>
      </w:r>
      <w:r w:rsidR="003C052B" w:rsidRPr="00EC5068">
        <w:rPr>
          <w:rFonts w:asciiTheme="majorHAnsi" w:hAnsiTheme="majorHAnsi"/>
          <w:b/>
          <w:sz w:val="22"/>
          <w:szCs w:val="22"/>
        </w:rPr>
        <w:tab/>
      </w:r>
    </w:p>
    <w:p w14:paraId="1A85333E" w14:textId="77777777" w:rsidR="003C052B" w:rsidRPr="00EC5068" w:rsidRDefault="00A6217A" w:rsidP="003C052B">
      <w:pPr>
        <w:tabs>
          <w:tab w:val="left" w:pos="5387"/>
        </w:tabs>
        <w:spacing w:after="0" w:line="240" w:lineRule="auto"/>
        <w:rPr>
          <w:rFonts w:asciiTheme="majorHAnsi" w:hAnsiTheme="majorHAnsi"/>
          <w:b/>
          <w:shd w:val="clear" w:color="auto" w:fill="FFFF00"/>
        </w:rPr>
      </w:pPr>
      <w:r w:rsidRPr="00EC5068">
        <w:rPr>
          <w:rFonts w:asciiTheme="majorHAnsi" w:hAnsiTheme="majorHAnsi"/>
        </w:rPr>
        <w:t>Jitka Kropáčková</w:t>
      </w:r>
      <w:r w:rsidR="005C708A" w:rsidRPr="00EC5068">
        <w:rPr>
          <w:rFonts w:asciiTheme="majorHAnsi" w:hAnsiTheme="majorHAnsi"/>
        </w:rPr>
        <w:t>, starost</w:t>
      </w:r>
      <w:r w:rsidRPr="00EC5068">
        <w:rPr>
          <w:rFonts w:asciiTheme="majorHAnsi" w:hAnsiTheme="majorHAnsi"/>
        </w:rPr>
        <w:t>k</w:t>
      </w:r>
      <w:r w:rsidR="005C708A" w:rsidRPr="00EC5068">
        <w:rPr>
          <w:rFonts w:asciiTheme="majorHAnsi" w:hAnsiTheme="majorHAnsi"/>
        </w:rPr>
        <w:t>a</w:t>
      </w:r>
      <w:r w:rsidR="003C052B" w:rsidRPr="00EC5068">
        <w:rPr>
          <w:rFonts w:asciiTheme="majorHAnsi" w:hAnsiTheme="majorHAnsi"/>
          <w:b/>
        </w:rPr>
        <w:tab/>
      </w:r>
      <w:r w:rsidR="00757B51" w:rsidRPr="00EC5068">
        <w:rPr>
          <w:rFonts w:asciiTheme="majorHAnsi" w:hAnsiTheme="majorHAnsi"/>
          <w:b/>
          <w:highlight w:val="yellow"/>
          <w:shd w:val="clear" w:color="auto" w:fill="FFFF00"/>
        </w:rPr>
        <w:fldChar w:fldCharType="begin">
          <w:ffData>
            <w:name w:val="Text1"/>
            <w:enabled/>
            <w:calcOnExit w:val="0"/>
            <w:textInput/>
          </w:ffData>
        </w:fldChar>
      </w:r>
      <w:r w:rsidR="003C052B" w:rsidRPr="00EC5068">
        <w:rPr>
          <w:rFonts w:asciiTheme="majorHAnsi" w:hAnsiTheme="majorHAnsi"/>
          <w:b/>
          <w:highlight w:val="yellow"/>
          <w:shd w:val="clear" w:color="auto" w:fill="FFFF00"/>
        </w:rPr>
        <w:instrText xml:space="preserve"> FORMTEXT </w:instrText>
      </w:r>
      <w:r w:rsidR="00757B51" w:rsidRPr="00EC5068">
        <w:rPr>
          <w:rFonts w:asciiTheme="majorHAnsi" w:hAnsiTheme="majorHAnsi"/>
          <w:b/>
          <w:highlight w:val="yellow"/>
          <w:shd w:val="clear" w:color="auto" w:fill="FFFF00"/>
        </w:rPr>
      </w:r>
      <w:r w:rsidR="00757B51" w:rsidRPr="00EC5068">
        <w:rPr>
          <w:rFonts w:asciiTheme="majorHAnsi" w:hAnsiTheme="majorHAnsi"/>
          <w:b/>
          <w:highlight w:val="yellow"/>
          <w:shd w:val="clear" w:color="auto" w:fill="FFFF00"/>
        </w:rPr>
        <w:fldChar w:fldCharType="separate"/>
      </w:r>
      <w:r w:rsidR="003C052B" w:rsidRPr="00EC5068">
        <w:rPr>
          <w:rFonts w:asciiTheme="majorHAnsi" w:hAnsiTheme="majorHAnsi"/>
          <w:b/>
          <w:noProof/>
          <w:highlight w:val="yellow"/>
          <w:shd w:val="clear" w:color="auto" w:fill="FFFF00"/>
        </w:rPr>
        <w:t> </w:t>
      </w:r>
      <w:r w:rsidR="003C052B" w:rsidRPr="00EC5068">
        <w:rPr>
          <w:rFonts w:asciiTheme="majorHAnsi" w:hAnsiTheme="majorHAnsi"/>
          <w:b/>
          <w:noProof/>
          <w:highlight w:val="yellow"/>
          <w:shd w:val="clear" w:color="auto" w:fill="FFFF00"/>
        </w:rPr>
        <w:t> </w:t>
      </w:r>
      <w:r w:rsidR="003C052B" w:rsidRPr="00EC5068">
        <w:rPr>
          <w:rFonts w:asciiTheme="majorHAnsi" w:hAnsiTheme="majorHAnsi"/>
          <w:b/>
          <w:noProof/>
          <w:highlight w:val="yellow"/>
          <w:shd w:val="clear" w:color="auto" w:fill="FFFF00"/>
        </w:rPr>
        <w:t> </w:t>
      </w:r>
      <w:r w:rsidR="003C052B" w:rsidRPr="00EC5068">
        <w:rPr>
          <w:rFonts w:asciiTheme="majorHAnsi" w:hAnsiTheme="majorHAnsi"/>
          <w:b/>
          <w:noProof/>
          <w:highlight w:val="yellow"/>
          <w:shd w:val="clear" w:color="auto" w:fill="FFFF00"/>
        </w:rPr>
        <w:t> </w:t>
      </w:r>
      <w:r w:rsidR="003C052B" w:rsidRPr="00EC5068">
        <w:rPr>
          <w:rFonts w:asciiTheme="majorHAnsi" w:hAnsiTheme="majorHAnsi"/>
          <w:b/>
          <w:noProof/>
          <w:highlight w:val="yellow"/>
          <w:shd w:val="clear" w:color="auto" w:fill="FFFF00"/>
        </w:rPr>
        <w:t> </w:t>
      </w:r>
      <w:r w:rsidR="00757B51" w:rsidRPr="00EC5068">
        <w:rPr>
          <w:rFonts w:asciiTheme="majorHAnsi" w:hAnsiTheme="majorHAnsi"/>
          <w:b/>
          <w:highlight w:val="yellow"/>
          <w:shd w:val="clear" w:color="auto" w:fill="FFFF00"/>
        </w:rPr>
        <w:fldChar w:fldCharType="end"/>
      </w:r>
    </w:p>
    <w:p w14:paraId="030B9989" w14:textId="77777777" w:rsidR="00B63C68" w:rsidRPr="00EC5068" w:rsidRDefault="00B63C68" w:rsidP="00B63C68">
      <w:pPr>
        <w:rPr>
          <w:rFonts w:asciiTheme="majorHAnsi" w:hAnsiTheme="majorHAnsi"/>
        </w:rPr>
      </w:pPr>
    </w:p>
    <w:sectPr w:rsidR="00B63C68" w:rsidRPr="00EC5068" w:rsidSect="00AF0D35">
      <w:footerReference w:type="default" r:id="rId8"/>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06D0C" w14:textId="77777777" w:rsidR="00843D1F" w:rsidRDefault="00843D1F" w:rsidP="00DB61AD">
      <w:pPr>
        <w:spacing w:after="0" w:line="240" w:lineRule="auto"/>
      </w:pPr>
      <w:r>
        <w:separator/>
      </w:r>
    </w:p>
  </w:endnote>
  <w:endnote w:type="continuationSeparator" w:id="0">
    <w:p w14:paraId="0BBBCD40" w14:textId="77777777" w:rsidR="00843D1F" w:rsidRDefault="00843D1F" w:rsidP="00D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9532"/>
      <w:docPartObj>
        <w:docPartGallery w:val="Page Numbers (Bottom of Page)"/>
        <w:docPartUnique/>
      </w:docPartObj>
    </w:sdtPr>
    <w:sdtContent>
      <w:p w14:paraId="77751AEF" w14:textId="77777777" w:rsidR="0029334B" w:rsidRDefault="00757B51">
        <w:pPr>
          <w:pStyle w:val="Zpat"/>
          <w:jc w:val="center"/>
        </w:pPr>
        <w:r>
          <w:fldChar w:fldCharType="begin"/>
        </w:r>
        <w:r w:rsidR="006E524E">
          <w:instrText xml:space="preserve"> PAGE   \* MERGEFORMAT </w:instrText>
        </w:r>
        <w:r>
          <w:fldChar w:fldCharType="separate"/>
        </w:r>
        <w:r w:rsidR="00EC5068">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C38DB" w14:textId="77777777" w:rsidR="00843D1F" w:rsidRDefault="00843D1F" w:rsidP="00DB61AD">
      <w:pPr>
        <w:spacing w:after="0" w:line="240" w:lineRule="auto"/>
      </w:pPr>
      <w:r>
        <w:separator/>
      </w:r>
    </w:p>
  </w:footnote>
  <w:footnote w:type="continuationSeparator" w:id="0">
    <w:p w14:paraId="557D84CC" w14:textId="77777777" w:rsidR="00843D1F" w:rsidRDefault="00843D1F" w:rsidP="00DB6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27A3728"/>
    <w:multiLevelType w:val="hybridMultilevel"/>
    <w:tmpl w:val="9274E178"/>
    <w:lvl w:ilvl="0" w:tplc="04050001">
      <w:start w:val="1"/>
      <w:numFmt w:val="bullet"/>
      <w:lvlText w:val=""/>
      <w:lvlJc w:val="left"/>
      <w:pPr>
        <w:ind w:left="456" w:hanging="360"/>
      </w:pPr>
      <w:rPr>
        <w:rFonts w:ascii="Symbol" w:hAnsi="Symbol" w:hint="default"/>
      </w:rPr>
    </w:lvl>
    <w:lvl w:ilvl="1" w:tplc="04050003" w:tentative="1">
      <w:start w:val="1"/>
      <w:numFmt w:val="bullet"/>
      <w:lvlText w:val="o"/>
      <w:lvlJc w:val="left"/>
      <w:pPr>
        <w:ind w:left="1176" w:hanging="360"/>
      </w:pPr>
      <w:rPr>
        <w:rFonts w:ascii="Courier New" w:hAnsi="Courier New" w:cs="Courier New" w:hint="default"/>
      </w:rPr>
    </w:lvl>
    <w:lvl w:ilvl="2" w:tplc="04050005" w:tentative="1">
      <w:start w:val="1"/>
      <w:numFmt w:val="bullet"/>
      <w:lvlText w:val=""/>
      <w:lvlJc w:val="left"/>
      <w:pPr>
        <w:ind w:left="1896" w:hanging="360"/>
      </w:pPr>
      <w:rPr>
        <w:rFonts w:ascii="Wingdings" w:hAnsi="Wingdings" w:hint="default"/>
      </w:rPr>
    </w:lvl>
    <w:lvl w:ilvl="3" w:tplc="04050001" w:tentative="1">
      <w:start w:val="1"/>
      <w:numFmt w:val="bullet"/>
      <w:lvlText w:val=""/>
      <w:lvlJc w:val="left"/>
      <w:pPr>
        <w:ind w:left="2616" w:hanging="360"/>
      </w:pPr>
      <w:rPr>
        <w:rFonts w:ascii="Symbol" w:hAnsi="Symbol" w:hint="default"/>
      </w:rPr>
    </w:lvl>
    <w:lvl w:ilvl="4" w:tplc="04050003" w:tentative="1">
      <w:start w:val="1"/>
      <w:numFmt w:val="bullet"/>
      <w:lvlText w:val="o"/>
      <w:lvlJc w:val="left"/>
      <w:pPr>
        <w:ind w:left="3336" w:hanging="360"/>
      </w:pPr>
      <w:rPr>
        <w:rFonts w:ascii="Courier New" w:hAnsi="Courier New" w:cs="Courier New" w:hint="default"/>
      </w:rPr>
    </w:lvl>
    <w:lvl w:ilvl="5" w:tplc="04050005" w:tentative="1">
      <w:start w:val="1"/>
      <w:numFmt w:val="bullet"/>
      <w:lvlText w:val=""/>
      <w:lvlJc w:val="left"/>
      <w:pPr>
        <w:ind w:left="4056" w:hanging="360"/>
      </w:pPr>
      <w:rPr>
        <w:rFonts w:ascii="Wingdings" w:hAnsi="Wingdings" w:hint="default"/>
      </w:rPr>
    </w:lvl>
    <w:lvl w:ilvl="6" w:tplc="04050001" w:tentative="1">
      <w:start w:val="1"/>
      <w:numFmt w:val="bullet"/>
      <w:lvlText w:val=""/>
      <w:lvlJc w:val="left"/>
      <w:pPr>
        <w:ind w:left="4776" w:hanging="360"/>
      </w:pPr>
      <w:rPr>
        <w:rFonts w:ascii="Symbol" w:hAnsi="Symbol" w:hint="default"/>
      </w:rPr>
    </w:lvl>
    <w:lvl w:ilvl="7" w:tplc="04050003" w:tentative="1">
      <w:start w:val="1"/>
      <w:numFmt w:val="bullet"/>
      <w:lvlText w:val="o"/>
      <w:lvlJc w:val="left"/>
      <w:pPr>
        <w:ind w:left="5496" w:hanging="360"/>
      </w:pPr>
      <w:rPr>
        <w:rFonts w:ascii="Courier New" w:hAnsi="Courier New" w:cs="Courier New" w:hint="default"/>
      </w:rPr>
    </w:lvl>
    <w:lvl w:ilvl="8" w:tplc="04050005" w:tentative="1">
      <w:start w:val="1"/>
      <w:numFmt w:val="bullet"/>
      <w:lvlText w:val=""/>
      <w:lvlJc w:val="left"/>
      <w:pPr>
        <w:ind w:left="6216" w:hanging="360"/>
      </w:pPr>
      <w:rPr>
        <w:rFonts w:ascii="Wingdings" w:hAnsi="Wingdings" w:hint="default"/>
      </w:rPr>
    </w:lvl>
  </w:abstractNum>
  <w:abstractNum w:abstractNumId="2" w15:restartNumberingAfterBreak="0">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17A674B0"/>
    <w:multiLevelType w:val="multilevel"/>
    <w:tmpl w:val="F80C974A"/>
    <w:lvl w:ilvl="0">
      <w:start w:val="1"/>
      <w:numFmt w:val="upperRoman"/>
      <w:pStyle w:val="Nadpis1"/>
      <w:lvlText w:val="%1."/>
      <w:lvlJc w:val="left"/>
      <w:pPr>
        <w:ind w:left="3828" w:firstLine="0"/>
      </w:pPr>
      <w:rPr>
        <w:rFonts w:hint="default"/>
      </w:rPr>
    </w:lvl>
    <w:lvl w:ilvl="1">
      <w:start w:val="28"/>
      <w:numFmt w:val="decimal"/>
      <w:pStyle w:val="Nadpis2"/>
      <w:lvlText w:val="%2."/>
      <w:lvlJc w:val="left"/>
      <w:pPr>
        <w:ind w:left="1277" w:firstLine="0"/>
      </w:pPr>
      <w:rPr>
        <w:rFonts w:hint="default"/>
        <w:b/>
        <w:i w:val="0"/>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4" w15:restartNumberingAfterBreak="0">
    <w:nsid w:val="24BE56AF"/>
    <w:multiLevelType w:val="hybridMultilevel"/>
    <w:tmpl w:val="762A96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6" w15:restartNumberingAfterBreak="0">
    <w:nsid w:val="40B17A65"/>
    <w:multiLevelType w:val="hybridMultilevel"/>
    <w:tmpl w:val="0C403F5E"/>
    <w:lvl w:ilvl="0" w:tplc="64C2C71A">
      <w:start w:val="1"/>
      <w:numFmt w:val="lowerLetter"/>
      <w:lvlText w:val="%1."/>
      <w:lvlJc w:val="left"/>
      <w:pPr>
        <w:ind w:left="456" w:hanging="360"/>
      </w:pPr>
      <w:rPr>
        <w:rFonts w:hint="default"/>
        <w:b/>
        <w:bCs/>
      </w:rPr>
    </w:lvl>
    <w:lvl w:ilvl="1" w:tplc="FFFFFFFF" w:tentative="1">
      <w:start w:val="1"/>
      <w:numFmt w:val="bullet"/>
      <w:lvlText w:val="o"/>
      <w:lvlJc w:val="left"/>
      <w:pPr>
        <w:ind w:left="1176" w:hanging="360"/>
      </w:pPr>
      <w:rPr>
        <w:rFonts w:ascii="Courier New" w:hAnsi="Courier New" w:cs="Courier New" w:hint="default"/>
      </w:rPr>
    </w:lvl>
    <w:lvl w:ilvl="2" w:tplc="FFFFFFFF" w:tentative="1">
      <w:start w:val="1"/>
      <w:numFmt w:val="bullet"/>
      <w:lvlText w:val=""/>
      <w:lvlJc w:val="left"/>
      <w:pPr>
        <w:ind w:left="1896" w:hanging="360"/>
      </w:pPr>
      <w:rPr>
        <w:rFonts w:ascii="Wingdings" w:hAnsi="Wingdings" w:hint="default"/>
      </w:rPr>
    </w:lvl>
    <w:lvl w:ilvl="3" w:tplc="FFFFFFFF" w:tentative="1">
      <w:start w:val="1"/>
      <w:numFmt w:val="bullet"/>
      <w:lvlText w:val=""/>
      <w:lvlJc w:val="left"/>
      <w:pPr>
        <w:ind w:left="2616" w:hanging="360"/>
      </w:pPr>
      <w:rPr>
        <w:rFonts w:ascii="Symbol" w:hAnsi="Symbol" w:hint="default"/>
      </w:rPr>
    </w:lvl>
    <w:lvl w:ilvl="4" w:tplc="FFFFFFFF" w:tentative="1">
      <w:start w:val="1"/>
      <w:numFmt w:val="bullet"/>
      <w:lvlText w:val="o"/>
      <w:lvlJc w:val="left"/>
      <w:pPr>
        <w:ind w:left="3336" w:hanging="360"/>
      </w:pPr>
      <w:rPr>
        <w:rFonts w:ascii="Courier New" w:hAnsi="Courier New" w:cs="Courier New" w:hint="default"/>
      </w:rPr>
    </w:lvl>
    <w:lvl w:ilvl="5" w:tplc="FFFFFFFF" w:tentative="1">
      <w:start w:val="1"/>
      <w:numFmt w:val="bullet"/>
      <w:lvlText w:val=""/>
      <w:lvlJc w:val="left"/>
      <w:pPr>
        <w:ind w:left="4056" w:hanging="360"/>
      </w:pPr>
      <w:rPr>
        <w:rFonts w:ascii="Wingdings" w:hAnsi="Wingdings" w:hint="default"/>
      </w:rPr>
    </w:lvl>
    <w:lvl w:ilvl="6" w:tplc="FFFFFFFF" w:tentative="1">
      <w:start w:val="1"/>
      <w:numFmt w:val="bullet"/>
      <w:lvlText w:val=""/>
      <w:lvlJc w:val="left"/>
      <w:pPr>
        <w:ind w:left="4776" w:hanging="360"/>
      </w:pPr>
      <w:rPr>
        <w:rFonts w:ascii="Symbol" w:hAnsi="Symbol" w:hint="default"/>
      </w:rPr>
    </w:lvl>
    <w:lvl w:ilvl="7" w:tplc="FFFFFFFF" w:tentative="1">
      <w:start w:val="1"/>
      <w:numFmt w:val="bullet"/>
      <w:lvlText w:val="o"/>
      <w:lvlJc w:val="left"/>
      <w:pPr>
        <w:ind w:left="5496" w:hanging="360"/>
      </w:pPr>
      <w:rPr>
        <w:rFonts w:ascii="Courier New" w:hAnsi="Courier New" w:cs="Courier New" w:hint="default"/>
      </w:rPr>
    </w:lvl>
    <w:lvl w:ilvl="8" w:tplc="FFFFFFFF" w:tentative="1">
      <w:start w:val="1"/>
      <w:numFmt w:val="bullet"/>
      <w:lvlText w:val=""/>
      <w:lvlJc w:val="left"/>
      <w:pPr>
        <w:ind w:left="6216" w:hanging="360"/>
      </w:pPr>
      <w:rPr>
        <w:rFonts w:ascii="Wingdings" w:hAnsi="Wingdings" w:hint="default"/>
      </w:rPr>
    </w:lvl>
  </w:abstractNum>
  <w:abstractNum w:abstractNumId="7"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73B3822"/>
    <w:multiLevelType w:val="multilevel"/>
    <w:tmpl w:val="511AA60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0"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11" w15:restartNumberingAfterBreak="0">
    <w:nsid w:val="7D294F49"/>
    <w:multiLevelType w:val="hybridMultilevel"/>
    <w:tmpl w:val="576AEBB6"/>
    <w:lvl w:ilvl="0" w:tplc="6700C53C">
      <w:start w:val="1"/>
      <w:numFmt w:val="lowerLetter"/>
      <w:lvlText w:val="%1)"/>
      <w:lvlJc w:val="left"/>
      <w:pPr>
        <w:ind w:left="456" w:hanging="360"/>
      </w:pPr>
      <w:rPr>
        <w:rFonts w:hint="default"/>
        <w:b w:val="0"/>
        <w:bCs w:val="0"/>
      </w:rPr>
    </w:lvl>
    <w:lvl w:ilvl="1" w:tplc="FFFFFFFF" w:tentative="1">
      <w:start w:val="1"/>
      <w:numFmt w:val="bullet"/>
      <w:lvlText w:val="o"/>
      <w:lvlJc w:val="left"/>
      <w:pPr>
        <w:ind w:left="1176" w:hanging="360"/>
      </w:pPr>
      <w:rPr>
        <w:rFonts w:ascii="Courier New" w:hAnsi="Courier New" w:cs="Courier New" w:hint="default"/>
      </w:rPr>
    </w:lvl>
    <w:lvl w:ilvl="2" w:tplc="FFFFFFFF" w:tentative="1">
      <w:start w:val="1"/>
      <w:numFmt w:val="bullet"/>
      <w:lvlText w:val=""/>
      <w:lvlJc w:val="left"/>
      <w:pPr>
        <w:ind w:left="1896" w:hanging="360"/>
      </w:pPr>
      <w:rPr>
        <w:rFonts w:ascii="Wingdings" w:hAnsi="Wingdings" w:hint="default"/>
      </w:rPr>
    </w:lvl>
    <w:lvl w:ilvl="3" w:tplc="FFFFFFFF" w:tentative="1">
      <w:start w:val="1"/>
      <w:numFmt w:val="bullet"/>
      <w:lvlText w:val=""/>
      <w:lvlJc w:val="left"/>
      <w:pPr>
        <w:ind w:left="2616" w:hanging="360"/>
      </w:pPr>
      <w:rPr>
        <w:rFonts w:ascii="Symbol" w:hAnsi="Symbol" w:hint="default"/>
      </w:rPr>
    </w:lvl>
    <w:lvl w:ilvl="4" w:tplc="FFFFFFFF" w:tentative="1">
      <w:start w:val="1"/>
      <w:numFmt w:val="bullet"/>
      <w:lvlText w:val="o"/>
      <w:lvlJc w:val="left"/>
      <w:pPr>
        <w:ind w:left="3336" w:hanging="360"/>
      </w:pPr>
      <w:rPr>
        <w:rFonts w:ascii="Courier New" w:hAnsi="Courier New" w:cs="Courier New" w:hint="default"/>
      </w:rPr>
    </w:lvl>
    <w:lvl w:ilvl="5" w:tplc="FFFFFFFF" w:tentative="1">
      <w:start w:val="1"/>
      <w:numFmt w:val="bullet"/>
      <w:lvlText w:val=""/>
      <w:lvlJc w:val="left"/>
      <w:pPr>
        <w:ind w:left="4056" w:hanging="360"/>
      </w:pPr>
      <w:rPr>
        <w:rFonts w:ascii="Wingdings" w:hAnsi="Wingdings" w:hint="default"/>
      </w:rPr>
    </w:lvl>
    <w:lvl w:ilvl="6" w:tplc="FFFFFFFF" w:tentative="1">
      <w:start w:val="1"/>
      <w:numFmt w:val="bullet"/>
      <w:lvlText w:val=""/>
      <w:lvlJc w:val="left"/>
      <w:pPr>
        <w:ind w:left="4776" w:hanging="360"/>
      </w:pPr>
      <w:rPr>
        <w:rFonts w:ascii="Symbol" w:hAnsi="Symbol" w:hint="default"/>
      </w:rPr>
    </w:lvl>
    <w:lvl w:ilvl="7" w:tplc="FFFFFFFF" w:tentative="1">
      <w:start w:val="1"/>
      <w:numFmt w:val="bullet"/>
      <w:lvlText w:val="o"/>
      <w:lvlJc w:val="left"/>
      <w:pPr>
        <w:ind w:left="5496" w:hanging="360"/>
      </w:pPr>
      <w:rPr>
        <w:rFonts w:ascii="Courier New" w:hAnsi="Courier New" w:cs="Courier New" w:hint="default"/>
      </w:rPr>
    </w:lvl>
    <w:lvl w:ilvl="8" w:tplc="FFFFFFFF" w:tentative="1">
      <w:start w:val="1"/>
      <w:numFmt w:val="bullet"/>
      <w:lvlText w:val=""/>
      <w:lvlJc w:val="left"/>
      <w:pPr>
        <w:ind w:left="6216" w:hanging="360"/>
      </w:pPr>
      <w:rPr>
        <w:rFonts w:ascii="Wingdings" w:hAnsi="Wingdings" w:hint="default"/>
      </w:rPr>
    </w:lvl>
  </w:abstractNum>
  <w:num w:numId="1" w16cid:durableId="7774568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050245">
    <w:abstractNumId w:val="3"/>
  </w:num>
  <w:num w:numId="3" w16cid:durableId="101241207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26744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6311673">
    <w:abstractNumId w:val="7"/>
  </w:num>
  <w:num w:numId="6" w16cid:durableId="139122659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957238">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4384064">
    <w:abstractNumId w:val="9"/>
  </w:num>
  <w:num w:numId="9" w16cid:durableId="38391235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70276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618952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338184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334172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5419928">
    <w:abstractNumId w:val="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7066229">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6790444">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9956497">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0028330">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9981764">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2230296">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7883295">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8561222">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442125">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6706799">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2401907">
    <w:abstractNumId w:val="10"/>
  </w:num>
  <w:num w:numId="26" w16cid:durableId="1252397579">
    <w:abstractNumId w:val="8"/>
  </w:num>
  <w:num w:numId="27" w16cid:durableId="49854715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1355105">
    <w:abstractNumId w:val="4"/>
  </w:num>
  <w:num w:numId="29" w16cid:durableId="1422145086">
    <w:abstractNumId w:val="1"/>
  </w:num>
  <w:num w:numId="30" w16cid:durableId="1302928148">
    <w:abstractNumId w:val="6"/>
  </w:num>
  <w:num w:numId="31" w16cid:durableId="194885337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190B"/>
    <w:rsid w:val="00013117"/>
    <w:rsid w:val="0001539A"/>
    <w:rsid w:val="000166D1"/>
    <w:rsid w:val="00030395"/>
    <w:rsid w:val="0003747D"/>
    <w:rsid w:val="00066B52"/>
    <w:rsid w:val="00073AA0"/>
    <w:rsid w:val="00074904"/>
    <w:rsid w:val="000A0860"/>
    <w:rsid w:val="000A51E6"/>
    <w:rsid w:val="000B0F9A"/>
    <w:rsid w:val="000B2746"/>
    <w:rsid w:val="000E2246"/>
    <w:rsid w:val="000E3BC6"/>
    <w:rsid w:val="000F2A7D"/>
    <w:rsid w:val="000F370B"/>
    <w:rsid w:val="00113EA2"/>
    <w:rsid w:val="00114EA0"/>
    <w:rsid w:val="00117046"/>
    <w:rsid w:val="00136265"/>
    <w:rsid w:val="001456F2"/>
    <w:rsid w:val="00157BF9"/>
    <w:rsid w:val="00164FC5"/>
    <w:rsid w:val="001652DE"/>
    <w:rsid w:val="00171644"/>
    <w:rsid w:val="00184455"/>
    <w:rsid w:val="00195668"/>
    <w:rsid w:val="001A0CD9"/>
    <w:rsid w:val="001A5EE9"/>
    <w:rsid w:val="001C099A"/>
    <w:rsid w:val="001D37D2"/>
    <w:rsid w:val="001E051A"/>
    <w:rsid w:val="001E0ADC"/>
    <w:rsid w:val="001E3160"/>
    <w:rsid w:val="001F34DB"/>
    <w:rsid w:val="001F5FFE"/>
    <w:rsid w:val="00200562"/>
    <w:rsid w:val="00202338"/>
    <w:rsid w:val="002135C0"/>
    <w:rsid w:val="0021643B"/>
    <w:rsid w:val="00232A81"/>
    <w:rsid w:val="00234ACB"/>
    <w:rsid w:val="00241090"/>
    <w:rsid w:val="00243E8F"/>
    <w:rsid w:val="00246680"/>
    <w:rsid w:val="002516A8"/>
    <w:rsid w:val="0027419C"/>
    <w:rsid w:val="002747E0"/>
    <w:rsid w:val="00281A06"/>
    <w:rsid w:val="0029334B"/>
    <w:rsid w:val="00293ED3"/>
    <w:rsid w:val="00294169"/>
    <w:rsid w:val="00297968"/>
    <w:rsid w:val="002A37B3"/>
    <w:rsid w:val="002B5470"/>
    <w:rsid w:val="002C0A67"/>
    <w:rsid w:val="002E0D64"/>
    <w:rsid w:val="002E6CD6"/>
    <w:rsid w:val="002E7876"/>
    <w:rsid w:val="0030420F"/>
    <w:rsid w:val="0030485B"/>
    <w:rsid w:val="00317A4A"/>
    <w:rsid w:val="0032330C"/>
    <w:rsid w:val="003236DA"/>
    <w:rsid w:val="003238F3"/>
    <w:rsid w:val="0034111D"/>
    <w:rsid w:val="00344C86"/>
    <w:rsid w:val="00345DBE"/>
    <w:rsid w:val="00351503"/>
    <w:rsid w:val="00362BF0"/>
    <w:rsid w:val="00362D65"/>
    <w:rsid w:val="003778AC"/>
    <w:rsid w:val="00382C95"/>
    <w:rsid w:val="00383923"/>
    <w:rsid w:val="003B0069"/>
    <w:rsid w:val="003B2942"/>
    <w:rsid w:val="003C052B"/>
    <w:rsid w:val="003C3B76"/>
    <w:rsid w:val="003C6EE7"/>
    <w:rsid w:val="003F1A91"/>
    <w:rsid w:val="003F3464"/>
    <w:rsid w:val="00426B7D"/>
    <w:rsid w:val="00442FCE"/>
    <w:rsid w:val="0045544C"/>
    <w:rsid w:val="004558D2"/>
    <w:rsid w:val="00456697"/>
    <w:rsid w:val="004575BB"/>
    <w:rsid w:val="00462BE9"/>
    <w:rsid w:val="00471350"/>
    <w:rsid w:val="00495063"/>
    <w:rsid w:val="004950E5"/>
    <w:rsid w:val="004A7434"/>
    <w:rsid w:val="004B1BF1"/>
    <w:rsid w:val="004B39C1"/>
    <w:rsid w:val="004B7E8F"/>
    <w:rsid w:val="004C24C8"/>
    <w:rsid w:val="004C2BC6"/>
    <w:rsid w:val="004D368E"/>
    <w:rsid w:val="004E133C"/>
    <w:rsid w:val="004E34D0"/>
    <w:rsid w:val="004E6D65"/>
    <w:rsid w:val="004F29DF"/>
    <w:rsid w:val="00501329"/>
    <w:rsid w:val="00504272"/>
    <w:rsid w:val="00527699"/>
    <w:rsid w:val="00544505"/>
    <w:rsid w:val="00546231"/>
    <w:rsid w:val="00565007"/>
    <w:rsid w:val="0056627F"/>
    <w:rsid w:val="00571F9E"/>
    <w:rsid w:val="005928DA"/>
    <w:rsid w:val="005931D0"/>
    <w:rsid w:val="005939FD"/>
    <w:rsid w:val="005B0867"/>
    <w:rsid w:val="005B0B70"/>
    <w:rsid w:val="005C708A"/>
    <w:rsid w:val="00602F66"/>
    <w:rsid w:val="00603D2C"/>
    <w:rsid w:val="00613D56"/>
    <w:rsid w:val="00624739"/>
    <w:rsid w:val="00637BF3"/>
    <w:rsid w:val="0065377C"/>
    <w:rsid w:val="00663B19"/>
    <w:rsid w:val="006807A1"/>
    <w:rsid w:val="006808C8"/>
    <w:rsid w:val="006B3911"/>
    <w:rsid w:val="006B759C"/>
    <w:rsid w:val="006C1740"/>
    <w:rsid w:val="006C3BCA"/>
    <w:rsid w:val="006D055D"/>
    <w:rsid w:val="006D7B87"/>
    <w:rsid w:val="006E524E"/>
    <w:rsid w:val="006E6F05"/>
    <w:rsid w:val="006F3BF5"/>
    <w:rsid w:val="007002EF"/>
    <w:rsid w:val="00731E27"/>
    <w:rsid w:val="00734F87"/>
    <w:rsid w:val="00740CB9"/>
    <w:rsid w:val="007478C7"/>
    <w:rsid w:val="007539CE"/>
    <w:rsid w:val="00757B51"/>
    <w:rsid w:val="007666A7"/>
    <w:rsid w:val="00773D72"/>
    <w:rsid w:val="00791618"/>
    <w:rsid w:val="007A233F"/>
    <w:rsid w:val="007A46B9"/>
    <w:rsid w:val="007C550B"/>
    <w:rsid w:val="007C56C4"/>
    <w:rsid w:val="007D7D7B"/>
    <w:rsid w:val="007E49E8"/>
    <w:rsid w:val="007F7348"/>
    <w:rsid w:val="00802216"/>
    <w:rsid w:val="0081214F"/>
    <w:rsid w:val="0081713A"/>
    <w:rsid w:val="00821DC0"/>
    <w:rsid w:val="008222BC"/>
    <w:rsid w:val="00833E14"/>
    <w:rsid w:val="00836A2C"/>
    <w:rsid w:val="008379D2"/>
    <w:rsid w:val="00843D1F"/>
    <w:rsid w:val="00843E09"/>
    <w:rsid w:val="0084542F"/>
    <w:rsid w:val="00860D0E"/>
    <w:rsid w:val="0089087A"/>
    <w:rsid w:val="008A4C80"/>
    <w:rsid w:val="008B5DDA"/>
    <w:rsid w:val="008B6B10"/>
    <w:rsid w:val="008C527D"/>
    <w:rsid w:val="008D1921"/>
    <w:rsid w:val="008D688B"/>
    <w:rsid w:val="008E362C"/>
    <w:rsid w:val="00903B4A"/>
    <w:rsid w:val="00906409"/>
    <w:rsid w:val="00907176"/>
    <w:rsid w:val="00915A79"/>
    <w:rsid w:val="009253F7"/>
    <w:rsid w:val="00926161"/>
    <w:rsid w:val="00932D57"/>
    <w:rsid w:val="009333BD"/>
    <w:rsid w:val="00946528"/>
    <w:rsid w:val="009528EB"/>
    <w:rsid w:val="00954ECD"/>
    <w:rsid w:val="00960111"/>
    <w:rsid w:val="00963D52"/>
    <w:rsid w:val="00983F07"/>
    <w:rsid w:val="00987CB8"/>
    <w:rsid w:val="00991894"/>
    <w:rsid w:val="00991DD9"/>
    <w:rsid w:val="00994825"/>
    <w:rsid w:val="00997DEA"/>
    <w:rsid w:val="009A43FF"/>
    <w:rsid w:val="009A45B1"/>
    <w:rsid w:val="009A74F1"/>
    <w:rsid w:val="009B55E2"/>
    <w:rsid w:val="009B5B4B"/>
    <w:rsid w:val="009C28A3"/>
    <w:rsid w:val="009C4A0B"/>
    <w:rsid w:val="00A309E5"/>
    <w:rsid w:val="00A31871"/>
    <w:rsid w:val="00A37B38"/>
    <w:rsid w:val="00A470D7"/>
    <w:rsid w:val="00A6217A"/>
    <w:rsid w:val="00A63E1B"/>
    <w:rsid w:val="00A80B31"/>
    <w:rsid w:val="00A829BC"/>
    <w:rsid w:val="00A9023E"/>
    <w:rsid w:val="00A94D98"/>
    <w:rsid w:val="00AB46F2"/>
    <w:rsid w:val="00AB567C"/>
    <w:rsid w:val="00AC529B"/>
    <w:rsid w:val="00AD5C78"/>
    <w:rsid w:val="00AD640F"/>
    <w:rsid w:val="00AE29A0"/>
    <w:rsid w:val="00AF0D35"/>
    <w:rsid w:val="00AF3184"/>
    <w:rsid w:val="00AF403B"/>
    <w:rsid w:val="00AF431A"/>
    <w:rsid w:val="00B121B4"/>
    <w:rsid w:val="00B206FF"/>
    <w:rsid w:val="00B22739"/>
    <w:rsid w:val="00B25930"/>
    <w:rsid w:val="00B34B12"/>
    <w:rsid w:val="00B35049"/>
    <w:rsid w:val="00B55C7C"/>
    <w:rsid w:val="00B63412"/>
    <w:rsid w:val="00B63C68"/>
    <w:rsid w:val="00B65A98"/>
    <w:rsid w:val="00B65D9F"/>
    <w:rsid w:val="00B70786"/>
    <w:rsid w:val="00B907D1"/>
    <w:rsid w:val="00B918B3"/>
    <w:rsid w:val="00BA2CA6"/>
    <w:rsid w:val="00BC2AD9"/>
    <w:rsid w:val="00BD4C34"/>
    <w:rsid w:val="00BE3F2E"/>
    <w:rsid w:val="00BE5B3F"/>
    <w:rsid w:val="00BF10DA"/>
    <w:rsid w:val="00BF5A26"/>
    <w:rsid w:val="00C11516"/>
    <w:rsid w:val="00C3190E"/>
    <w:rsid w:val="00C40ED2"/>
    <w:rsid w:val="00C43525"/>
    <w:rsid w:val="00C445AA"/>
    <w:rsid w:val="00C44A52"/>
    <w:rsid w:val="00C46AB3"/>
    <w:rsid w:val="00C61BF3"/>
    <w:rsid w:val="00C6462A"/>
    <w:rsid w:val="00C74427"/>
    <w:rsid w:val="00C828C2"/>
    <w:rsid w:val="00C87C9B"/>
    <w:rsid w:val="00C97E9F"/>
    <w:rsid w:val="00CA1EF6"/>
    <w:rsid w:val="00CC77ED"/>
    <w:rsid w:val="00CF1BA7"/>
    <w:rsid w:val="00CF798F"/>
    <w:rsid w:val="00D057AD"/>
    <w:rsid w:val="00D107C5"/>
    <w:rsid w:val="00D16156"/>
    <w:rsid w:val="00D24C34"/>
    <w:rsid w:val="00D25B5D"/>
    <w:rsid w:val="00D355ED"/>
    <w:rsid w:val="00D40285"/>
    <w:rsid w:val="00D45790"/>
    <w:rsid w:val="00D4792C"/>
    <w:rsid w:val="00D5188A"/>
    <w:rsid w:val="00D612A3"/>
    <w:rsid w:val="00D614C9"/>
    <w:rsid w:val="00D61E46"/>
    <w:rsid w:val="00D61F81"/>
    <w:rsid w:val="00D74924"/>
    <w:rsid w:val="00D762A4"/>
    <w:rsid w:val="00D76CF7"/>
    <w:rsid w:val="00D77DC5"/>
    <w:rsid w:val="00D84ED2"/>
    <w:rsid w:val="00D85D32"/>
    <w:rsid w:val="00D87223"/>
    <w:rsid w:val="00DA0765"/>
    <w:rsid w:val="00DA46B9"/>
    <w:rsid w:val="00DA6F19"/>
    <w:rsid w:val="00DB0A2D"/>
    <w:rsid w:val="00DB3B09"/>
    <w:rsid w:val="00DB56A1"/>
    <w:rsid w:val="00DB61AD"/>
    <w:rsid w:val="00DC2C8D"/>
    <w:rsid w:val="00DC6079"/>
    <w:rsid w:val="00DE5E52"/>
    <w:rsid w:val="00E00444"/>
    <w:rsid w:val="00E16A3E"/>
    <w:rsid w:val="00E4190B"/>
    <w:rsid w:val="00E44450"/>
    <w:rsid w:val="00E5074B"/>
    <w:rsid w:val="00E51CCE"/>
    <w:rsid w:val="00E627DB"/>
    <w:rsid w:val="00E666CA"/>
    <w:rsid w:val="00E749F3"/>
    <w:rsid w:val="00E80512"/>
    <w:rsid w:val="00E90349"/>
    <w:rsid w:val="00EA0971"/>
    <w:rsid w:val="00EC5068"/>
    <w:rsid w:val="00ED3F91"/>
    <w:rsid w:val="00ED463D"/>
    <w:rsid w:val="00EE1AFB"/>
    <w:rsid w:val="00EE1F6F"/>
    <w:rsid w:val="00EE6801"/>
    <w:rsid w:val="00EF7005"/>
    <w:rsid w:val="00F01324"/>
    <w:rsid w:val="00F21504"/>
    <w:rsid w:val="00F31B98"/>
    <w:rsid w:val="00F42E1D"/>
    <w:rsid w:val="00F53A6F"/>
    <w:rsid w:val="00F55E96"/>
    <w:rsid w:val="00F61265"/>
    <w:rsid w:val="00F66B8E"/>
    <w:rsid w:val="00F819E8"/>
    <w:rsid w:val="00F90E98"/>
    <w:rsid w:val="00FB58EF"/>
    <w:rsid w:val="00FB6256"/>
    <w:rsid w:val="00FD06DF"/>
    <w:rsid w:val="00FE11B2"/>
    <w:rsid w:val="00FF312D"/>
    <w:rsid w:val="00FF3653"/>
    <w:rsid w:val="00FF4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E484"/>
  <w15:docId w15:val="{7C942CB1-EC83-47CA-8879-8EEA00B7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7DEA"/>
    <w:rPr>
      <w:rFonts w:ascii="Calibri" w:eastAsia="Calibri" w:hAnsi="Calibri" w:cs="Times New Roman"/>
    </w:rPr>
  </w:style>
  <w:style w:type="paragraph" w:styleId="Nadpis1">
    <w:name w:val="heading 1"/>
    <w:aliases w:val="H1"/>
    <w:basedOn w:val="Normln"/>
    <w:next w:val="Normln"/>
    <w:link w:val="Nadpis1Char"/>
    <w:uiPriority w:val="9"/>
    <w:qFormat/>
    <w:rsid w:val="00DB61AD"/>
    <w:pPr>
      <w:numPr>
        <w:numId w:val="2"/>
      </w:numPr>
      <w:pBdr>
        <w:bottom w:val="single" w:sz="8" w:space="1" w:color="FF0000"/>
      </w:pBdr>
      <w:spacing w:before="240"/>
      <w:ind w:left="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2"/>
      </w:numPr>
      <w:jc w:val="both"/>
      <w:outlineLvl w:val="1"/>
    </w:pPr>
    <w:rPr>
      <w:rFonts w:ascii="Cambria" w:hAnsi="Cambria"/>
      <w:sz w:val="24"/>
      <w:szCs w:val="24"/>
    </w:rPr>
  </w:style>
  <w:style w:type="paragraph" w:styleId="Nadpis3">
    <w:name w:val="heading 3"/>
    <w:aliases w:val="H3"/>
    <w:basedOn w:val="Nadpis2"/>
    <w:next w:val="Normln"/>
    <w:link w:val="Nadpis3Char"/>
    <w:uiPriority w:val="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2"/>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2"/>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2"/>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basedOn w:val="Standardnpsmoodstavce"/>
    <w:link w:val="Nadpis1"/>
    <w:uiPriority w:val="9"/>
    <w:rsid w:val="00DB61AD"/>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aliases w:val="H3 Char"/>
    <w:basedOn w:val="Standardnpsmoodstavce"/>
    <w:link w:val="Nadpis3"/>
    <w:uiPriority w:val="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5"/>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Nad,List Paragraph,Odstavec_muj,Odstavec cíl se seznamem,Odstavec se seznamem5"/>
    <w:basedOn w:val="Normln"/>
    <w:link w:val="OdstavecseseznamemChar"/>
    <w:uiPriority w:val="99"/>
    <w:qFormat/>
    <w:rsid w:val="000A51E6"/>
    <w:pPr>
      <w:ind w:left="720"/>
      <w:contextualSpacing/>
    </w:pPr>
  </w:style>
  <w:style w:type="paragraph" w:styleId="Zhlav">
    <w:name w:val="header"/>
    <w:basedOn w:val="Normln"/>
    <w:link w:val="ZhlavChar"/>
    <w:uiPriority w:val="99"/>
    <w:semiHidden/>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AF3184"/>
    <w:pPr>
      <w:numPr>
        <w:ilvl w:val="1"/>
        <w:numId w:val="25"/>
      </w:numPr>
      <w:spacing w:after="120" w:line="240" w:lineRule="auto"/>
      <w:jc w:val="both"/>
    </w:pPr>
    <w:rPr>
      <w:rFonts w:ascii="Times New Roman" w:eastAsia="Times New Roman" w:hAnsi="Times New Roman"/>
      <w:sz w:val="24"/>
      <w:szCs w:val="24"/>
      <w:lang w:val="sk-SK" w:eastAsia="cs-CZ"/>
    </w:rPr>
  </w:style>
  <w:style w:type="character" w:customStyle="1" w:styleId="OdstavecseseznamemChar">
    <w:name w:val="Odstavec se seznamem Char"/>
    <w:aliases w:val="Nad Char,List Paragraph Char,Odstavec_muj Char,Odstavec cíl se seznamem Char,Odstavec se seznamem5 Char"/>
    <w:link w:val="Odstavecseseznamem"/>
    <w:uiPriority w:val="99"/>
    <w:rsid w:val="00AF3184"/>
    <w:rPr>
      <w:rFonts w:ascii="Calibri" w:eastAsia="Calibri" w:hAnsi="Calibri" w:cs="Times New Roman"/>
    </w:rPr>
  </w:style>
  <w:style w:type="paragraph" w:styleId="Zkladntext">
    <w:name w:val="Body Text"/>
    <w:basedOn w:val="Normln"/>
    <w:link w:val="ZkladntextChar"/>
    <w:uiPriority w:val="99"/>
    <w:semiHidden/>
    <w:unhideWhenUsed/>
    <w:rsid w:val="00AF3184"/>
    <w:pPr>
      <w:spacing w:after="120"/>
    </w:pPr>
  </w:style>
  <w:style w:type="character" w:customStyle="1" w:styleId="ZkladntextChar">
    <w:name w:val="Základní text Char"/>
    <w:basedOn w:val="Standardnpsmoodstavce"/>
    <w:link w:val="Zkladntext"/>
    <w:uiPriority w:val="99"/>
    <w:semiHidden/>
    <w:rsid w:val="00AF3184"/>
    <w:rPr>
      <w:rFonts w:ascii="Calibri" w:eastAsia="Calibri" w:hAnsi="Calibri" w:cs="Times New Roman"/>
    </w:rPr>
  </w:style>
  <w:style w:type="character" w:styleId="Odkaznakoment">
    <w:name w:val="annotation reference"/>
    <w:basedOn w:val="Standardnpsmoodstavce"/>
    <w:uiPriority w:val="99"/>
    <w:semiHidden/>
    <w:unhideWhenUsed/>
    <w:rsid w:val="005931D0"/>
    <w:rPr>
      <w:sz w:val="16"/>
      <w:szCs w:val="16"/>
    </w:rPr>
  </w:style>
  <w:style w:type="paragraph" w:styleId="Textkomente">
    <w:name w:val="annotation text"/>
    <w:basedOn w:val="Normln"/>
    <w:link w:val="TextkomenteChar"/>
    <w:uiPriority w:val="99"/>
    <w:unhideWhenUsed/>
    <w:rsid w:val="005931D0"/>
    <w:pPr>
      <w:spacing w:after="160" w:line="240" w:lineRule="auto"/>
    </w:pPr>
    <w:rPr>
      <w:rFonts w:asciiTheme="minorHAnsi" w:eastAsiaTheme="minorHAnsi" w:hAnsiTheme="minorHAnsi" w:cstheme="minorBidi"/>
      <w:kern w:val="2"/>
      <w:sz w:val="20"/>
      <w:szCs w:val="20"/>
    </w:rPr>
  </w:style>
  <w:style w:type="character" w:customStyle="1" w:styleId="TextkomenteChar">
    <w:name w:val="Text komentáře Char"/>
    <w:basedOn w:val="Standardnpsmoodstavce"/>
    <w:link w:val="Textkomente"/>
    <w:uiPriority w:val="99"/>
    <w:rsid w:val="005931D0"/>
    <w:rPr>
      <w:kern w:val="2"/>
      <w:sz w:val="20"/>
      <w:szCs w:val="20"/>
    </w:rPr>
  </w:style>
  <w:style w:type="paragraph" w:styleId="Pedmtkomente">
    <w:name w:val="annotation subject"/>
    <w:basedOn w:val="Textkomente"/>
    <w:next w:val="Textkomente"/>
    <w:link w:val="PedmtkomenteChar"/>
    <w:uiPriority w:val="99"/>
    <w:semiHidden/>
    <w:unhideWhenUsed/>
    <w:rsid w:val="00544505"/>
    <w:pPr>
      <w:spacing w:after="200"/>
    </w:pPr>
    <w:rPr>
      <w:rFonts w:ascii="Calibri" w:eastAsia="Calibri" w:hAnsi="Calibri" w:cs="Times New Roman"/>
      <w:b/>
      <w:bCs/>
      <w:kern w:val="0"/>
    </w:rPr>
  </w:style>
  <w:style w:type="character" w:customStyle="1" w:styleId="PedmtkomenteChar">
    <w:name w:val="Předmět komentáře Char"/>
    <w:basedOn w:val="TextkomenteChar"/>
    <w:link w:val="Pedmtkomente"/>
    <w:uiPriority w:val="99"/>
    <w:semiHidden/>
    <w:rsid w:val="00544505"/>
    <w:rPr>
      <w:rFonts w:ascii="Calibri" w:eastAsia="Calibri" w:hAnsi="Calibri" w:cs="Times New Roman"/>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176062">
      <w:bodyDiv w:val="1"/>
      <w:marLeft w:val="0"/>
      <w:marRight w:val="0"/>
      <w:marTop w:val="0"/>
      <w:marBottom w:val="0"/>
      <w:divBdr>
        <w:top w:val="none" w:sz="0" w:space="0" w:color="auto"/>
        <w:left w:val="none" w:sz="0" w:space="0" w:color="auto"/>
        <w:bottom w:val="none" w:sz="0" w:space="0" w:color="auto"/>
        <w:right w:val="none" w:sz="0" w:space="0" w:color="auto"/>
      </w:divBdr>
    </w:div>
    <w:div w:id="876702563">
      <w:bodyDiv w:val="1"/>
      <w:marLeft w:val="0"/>
      <w:marRight w:val="0"/>
      <w:marTop w:val="0"/>
      <w:marBottom w:val="0"/>
      <w:divBdr>
        <w:top w:val="none" w:sz="0" w:space="0" w:color="auto"/>
        <w:left w:val="none" w:sz="0" w:space="0" w:color="auto"/>
        <w:bottom w:val="none" w:sz="0" w:space="0" w:color="auto"/>
        <w:right w:val="none" w:sz="0" w:space="0" w:color="auto"/>
      </w:divBdr>
    </w:div>
    <w:div w:id="877812974">
      <w:bodyDiv w:val="1"/>
      <w:marLeft w:val="0"/>
      <w:marRight w:val="0"/>
      <w:marTop w:val="0"/>
      <w:marBottom w:val="0"/>
      <w:divBdr>
        <w:top w:val="none" w:sz="0" w:space="0" w:color="auto"/>
        <w:left w:val="none" w:sz="0" w:space="0" w:color="auto"/>
        <w:bottom w:val="none" w:sz="0" w:space="0" w:color="auto"/>
        <w:right w:val="none" w:sz="0" w:space="0" w:color="auto"/>
      </w:divBdr>
    </w:div>
    <w:div w:id="966854876">
      <w:bodyDiv w:val="1"/>
      <w:marLeft w:val="0"/>
      <w:marRight w:val="0"/>
      <w:marTop w:val="0"/>
      <w:marBottom w:val="0"/>
      <w:divBdr>
        <w:top w:val="none" w:sz="0" w:space="0" w:color="auto"/>
        <w:left w:val="none" w:sz="0" w:space="0" w:color="auto"/>
        <w:bottom w:val="none" w:sz="0" w:space="0" w:color="auto"/>
        <w:right w:val="none" w:sz="0" w:space="0" w:color="auto"/>
      </w:divBdr>
    </w:div>
    <w:div w:id="15011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9CDDB-F650-4098-84FC-902B2242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5497</Words>
  <Characters>32439</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Hájková</dc:creator>
  <cp:lastModifiedBy>Fous</cp:lastModifiedBy>
  <cp:revision>18</cp:revision>
  <dcterms:created xsi:type="dcterms:W3CDTF">2025-03-20T10:26:00Z</dcterms:created>
  <dcterms:modified xsi:type="dcterms:W3CDTF">2025-04-01T14:07:00Z</dcterms:modified>
</cp:coreProperties>
</file>