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_1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484D7B" w:rsidP="00330BE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D5094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</w:p>
        </w:tc>
      </w:tr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>ČÁSTI 1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484D7B">
              <w:rPr>
                <w:rFonts w:ascii="Arial Narrow" w:hAnsi="Arial Narrow" w:cs="Arial"/>
                <w:sz w:val="20"/>
                <w:szCs w:val="20"/>
              </w:rPr>
              <w:t>podlimitní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veřejná zakázka </w:t>
            </w:r>
            <w:r w:rsidR="00CE661B">
              <w:rPr>
                <w:rFonts w:ascii="Arial Narrow" w:hAnsi="Arial Narrow" w:cs="Arial"/>
                <w:sz w:val="20"/>
                <w:szCs w:val="20"/>
              </w:rPr>
              <w:t>ve zjednodušeném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484D7B" w:rsidRPr="006D5094">
              <w:rPr>
                <w:rFonts w:ascii="Arial" w:hAnsi="Arial" w:cs="Arial"/>
                <w:b/>
              </w:rPr>
              <w:t>Rekonstrukce učeben ZŠ a MŠ Libčany – dodávka elektrické šikmé schodišťové plošiny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bookmarkStart w:id="0" w:name="_GoBack"/>
            <w:bookmarkEnd w:id="0"/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A546CC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Název</w:t>
            </w:r>
            <w:r w:rsidR="007C37A3" w:rsidRPr="00484D7B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1A205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Základní škola a mateřská škola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color w:val="000000"/>
                <w:sz w:val="22"/>
                <w:szCs w:val="22"/>
              </w:rPr>
              <w:t>Libčany 1, 503 22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70996067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Mgr. Lenka Šlechtová, ředitelka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484D7B" w:rsidRDefault="00484D7B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Email: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484D7B" w:rsidRDefault="00CE661B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hyperlink r:id="rId7" w:history="1">
              <w:r w:rsidR="00484D7B" w:rsidRPr="00484D7B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zs.libcany@tiscali.cz</w:t>
              </w:r>
            </w:hyperlink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CE661B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2572F"/>
    <w:rsid w:val="00226C97"/>
    <w:rsid w:val="0022769C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70A5"/>
    <w:rsid w:val="00484D7B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468D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CE661B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63CCACB4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yd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ola@zslibca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 Erbenová</dc:creator>
  <cp:lastModifiedBy>Jiri Fryda</cp:lastModifiedBy>
  <cp:revision>4</cp:revision>
  <cp:lastPrinted>2016-09-27T11:22:00Z</cp:lastPrinted>
  <dcterms:created xsi:type="dcterms:W3CDTF">2017-07-24T08:12:00Z</dcterms:created>
  <dcterms:modified xsi:type="dcterms:W3CDTF">2017-11-16T07:18:00Z</dcterms:modified>
</cp:coreProperties>
</file>